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A51C" w14:textId="77777777" w:rsidR="0047615F" w:rsidRPr="00862F89" w:rsidRDefault="0047615F" w:rsidP="0047615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57DBDFB6" w14:textId="77777777" w:rsidR="0047615F" w:rsidRPr="00862F89" w:rsidRDefault="0047615F" w:rsidP="0047615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>
        <w:rPr>
          <w:b/>
          <w:sz w:val="20"/>
          <w:szCs w:val="20"/>
          <w:lang w:val="kk-KZ"/>
        </w:rPr>
        <w:t>өктем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29224054" w14:textId="103A7FDB" w:rsidR="0047615F" w:rsidRPr="009A6392" w:rsidRDefault="0047615F" w:rsidP="0047615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AE4403">
        <w:rPr>
          <w:b/>
          <w:sz w:val="20"/>
          <w:szCs w:val="20"/>
          <w:lang w:val="kk-KZ"/>
        </w:rPr>
        <w:t>6В1110</w:t>
      </w:r>
      <w:r>
        <w:rPr>
          <w:b/>
          <w:sz w:val="20"/>
          <w:szCs w:val="20"/>
          <w:lang w:val="kk-KZ"/>
        </w:rPr>
        <w:t>1</w:t>
      </w:r>
      <w:r w:rsidRPr="00AE4403">
        <w:rPr>
          <w:b/>
          <w:sz w:val="20"/>
          <w:szCs w:val="20"/>
          <w:lang w:val="kk-KZ"/>
        </w:rPr>
        <w:t xml:space="preserve">- </w:t>
      </w:r>
      <w:r>
        <w:rPr>
          <w:b/>
          <w:sz w:val="20"/>
          <w:szCs w:val="20"/>
          <w:lang w:val="kk-KZ"/>
        </w:rPr>
        <w:t>Туризм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</w:p>
    <w:p w14:paraId="220AAFFB" w14:textId="77777777" w:rsidR="0047615F" w:rsidRPr="006045AF" w:rsidRDefault="0047615F" w:rsidP="0047615F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47615F" w:rsidRPr="003F2DC5" w14:paraId="352326A0" w14:textId="77777777" w:rsidTr="0047615F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F0E0561" w14:textId="77777777" w:rsidR="0047615F" w:rsidRPr="00B77F6B" w:rsidRDefault="0047615F" w:rsidP="004A31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7F121DF" w14:textId="77777777" w:rsidR="0047615F" w:rsidRPr="00EB0909" w:rsidRDefault="0047615F" w:rsidP="004A31E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68AD345D" w14:textId="77777777" w:rsidR="0047615F" w:rsidRPr="00EB0909" w:rsidRDefault="0047615F" w:rsidP="004A31E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7BEB125" w14:textId="77777777" w:rsidR="0047615F" w:rsidRPr="00EB0909" w:rsidRDefault="0047615F" w:rsidP="004A31E6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99EBEB8" w14:textId="77777777" w:rsidR="0047615F" w:rsidRPr="003F2DC5" w:rsidRDefault="0047615F" w:rsidP="004A31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07705C" w14:textId="77777777" w:rsidR="0047615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A6E5941" w14:textId="77777777" w:rsidR="0047615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3662F8AB" w14:textId="77777777" w:rsidR="0047615F" w:rsidRPr="003F2DC5" w:rsidRDefault="0047615F" w:rsidP="004A31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DEA7ABC" w14:textId="77777777" w:rsidR="0047615F" w:rsidRPr="0043016B" w:rsidRDefault="0047615F" w:rsidP="004A31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77734421" w14:textId="77777777" w:rsidR="0047615F" w:rsidRPr="0043016B" w:rsidRDefault="0047615F" w:rsidP="004A31E6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1C098AEB" w14:textId="77777777" w:rsidR="0047615F" w:rsidRPr="00AC0EFC" w:rsidRDefault="0047615F" w:rsidP="004A31E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47615F" w:rsidRPr="003F2DC5" w14:paraId="6A7F0B8D" w14:textId="77777777" w:rsidTr="0047615F">
        <w:trPr>
          <w:trHeight w:val="883"/>
        </w:trPr>
        <w:tc>
          <w:tcPr>
            <w:tcW w:w="2411" w:type="dxa"/>
            <w:vMerge/>
          </w:tcPr>
          <w:p w14:paraId="208D8605" w14:textId="77777777" w:rsidR="0047615F" w:rsidRPr="003F2DC5" w:rsidRDefault="0047615F" w:rsidP="004A3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705B22A3" w14:textId="77777777" w:rsidR="0047615F" w:rsidRPr="003F2DC5" w:rsidRDefault="0047615F" w:rsidP="004A3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34CC996" w14:textId="77777777" w:rsidR="0047615F" w:rsidRPr="003F2DC5" w:rsidRDefault="0047615F" w:rsidP="004A31E6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3DE81CA" w14:textId="77777777" w:rsidR="0047615F" w:rsidRPr="003F2DC5" w:rsidRDefault="0047615F" w:rsidP="004A3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261DCA" w14:textId="77777777" w:rsidR="0047615F" w:rsidRPr="003F2DC5" w:rsidRDefault="0047615F" w:rsidP="004A31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351AE71" w14:textId="77777777" w:rsidR="0047615F" w:rsidRPr="003F2DC5" w:rsidRDefault="0047615F" w:rsidP="004A3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9DF9A4" w14:textId="77777777" w:rsidR="0047615F" w:rsidRPr="003F2DC5" w:rsidRDefault="0047615F" w:rsidP="004A3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7615F" w:rsidRPr="003F2DC5" w14:paraId="2545D6B5" w14:textId="77777777" w:rsidTr="0047615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7367DD" w14:textId="4E7AF3D3" w:rsidR="0047615F" w:rsidRPr="0047615F" w:rsidRDefault="0047615F" w:rsidP="004A31E6">
            <w:pPr>
              <w:rPr>
                <w:sz w:val="20"/>
                <w:szCs w:val="20"/>
                <w:lang w:val="kk-KZ"/>
              </w:rPr>
            </w:pPr>
            <w:r w:rsidRPr="0047615F">
              <w:rPr>
                <w:color w:val="000000"/>
                <w:sz w:val="20"/>
                <w:szCs w:val="20"/>
              </w:rPr>
              <w:t>73393</w:t>
            </w:r>
            <w:r w:rsidRPr="0047615F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47615F">
              <w:rPr>
                <w:color w:val="000000"/>
                <w:sz w:val="20"/>
                <w:szCs w:val="20"/>
              </w:rPr>
              <w:t>Шытырман-оқиғалы</w:t>
            </w:r>
            <w:proofErr w:type="spellEnd"/>
            <w:r w:rsidRPr="0047615F">
              <w:rPr>
                <w:color w:val="000000"/>
                <w:sz w:val="20"/>
                <w:szCs w:val="20"/>
              </w:rPr>
              <w:t xml:space="preserve"> туризм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643F02" w14:textId="77777777" w:rsidR="0047615F" w:rsidRPr="00587185" w:rsidRDefault="0047615F" w:rsidP="004A31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212A1" w14:textId="38EF2E81" w:rsidR="0047615F" w:rsidRPr="00587185" w:rsidRDefault="0047615F" w:rsidP="004A31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1A1B2" w14:textId="33D1587C" w:rsidR="0047615F" w:rsidRPr="00587185" w:rsidRDefault="0047615F" w:rsidP="004A31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45297F" w14:textId="77777777" w:rsidR="0047615F" w:rsidRPr="003F2DC5" w:rsidRDefault="0047615F" w:rsidP="004A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59C1F" w14:textId="02F3BEC8" w:rsidR="0047615F" w:rsidRPr="00587185" w:rsidRDefault="0047615F" w:rsidP="004A31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30078" w14:textId="77777777" w:rsidR="0047615F" w:rsidRPr="00AD7B21" w:rsidRDefault="0047615F" w:rsidP="004A31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47615F" w:rsidRPr="003F2DC5" w14:paraId="63BA1C2A" w14:textId="77777777" w:rsidTr="004A31E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34AB2CD" w14:textId="77777777" w:rsidR="0047615F" w:rsidRPr="0043016B" w:rsidRDefault="0047615F" w:rsidP="004A31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7615F" w:rsidRPr="00CB448F" w14:paraId="08D21B9B" w14:textId="77777777" w:rsidTr="0047615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D77237" w14:textId="77777777" w:rsidR="0047615F" w:rsidRPr="008131FF" w:rsidRDefault="0047615F" w:rsidP="004A3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459B98" w14:textId="77777777" w:rsidR="0047615F" w:rsidRPr="00953962" w:rsidRDefault="0047615F" w:rsidP="004A31E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3A6EFA8C" w14:textId="77777777" w:rsidR="0047615F" w:rsidRPr="008131F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8EAF04" w14:textId="77777777" w:rsidR="0047615F" w:rsidRPr="008131F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D0458" w14:textId="77777777" w:rsidR="0047615F" w:rsidRPr="008131F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C8049" w14:textId="77777777" w:rsidR="0047615F" w:rsidRPr="008131F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47615F" w:rsidRPr="00B35001" w14:paraId="279FDE14" w14:textId="77777777" w:rsidTr="0047615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9CDCA" w14:textId="77777777" w:rsidR="0047615F" w:rsidRPr="00AD7B21" w:rsidRDefault="0047615F" w:rsidP="004A3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D7B21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7ED8BF55" w14:textId="77777777" w:rsidR="0047615F" w:rsidRPr="00AD7B21" w:rsidRDefault="0047615F" w:rsidP="004A3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3110F2" w14:textId="77777777" w:rsidR="0047615F" w:rsidRPr="008F66D7" w:rsidRDefault="0047615F" w:rsidP="004A31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3F17F" w14:textId="77777777" w:rsidR="0047615F" w:rsidRPr="00004BCB" w:rsidRDefault="0047615F" w:rsidP="004A31E6">
            <w:pPr>
              <w:jc w:val="both"/>
              <w:rPr>
                <w:sz w:val="20"/>
                <w:szCs w:val="20"/>
              </w:rPr>
            </w:pPr>
            <w:r w:rsidRPr="00004BCB">
              <w:rPr>
                <w:sz w:val="20"/>
                <w:szCs w:val="20"/>
              </w:rPr>
              <w:t xml:space="preserve">Шолу, </w:t>
            </w:r>
            <w:proofErr w:type="spellStart"/>
            <w:r w:rsidRPr="00004BCB">
              <w:rPr>
                <w:sz w:val="20"/>
                <w:szCs w:val="20"/>
              </w:rPr>
              <w:t>ақпараттылық</w:t>
            </w:r>
            <w:proofErr w:type="spellEnd"/>
            <w:r w:rsidRPr="00004BCB">
              <w:rPr>
                <w:sz w:val="20"/>
                <w:szCs w:val="20"/>
              </w:rPr>
              <w:t xml:space="preserve">, </w:t>
            </w:r>
            <w:proofErr w:type="spellStart"/>
            <w:r w:rsidRPr="00004BCB">
              <w:rPr>
                <w:sz w:val="20"/>
                <w:szCs w:val="20"/>
              </w:rPr>
              <w:t>проблемалық</w:t>
            </w:r>
            <w:proofErr w:type="spellEnd"/>
            <w:r w:rsidRPr="00004BCB">
              <w:rPr>
                <w:sz w:val="20"/>
                <w:szCs w:val="20"/>
              </w:rPr>
              <w:t>,</w:t>
            </w:r>
          </w:p>
          <w:p w14:paraId="52349051" w14:textId="77777777" w:rsidR="0047615F" w:rsidRPr="008F66D7" w:rsidRDefault="0047615F" w:rsidP="004A31E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004BCB">
              <w:rPr>
                <w:sz w:val="20"/>
                <w:szCs w:val="20"/>
              </w:rPr>
              <w:t>аналитикалық</w:t>
            </w:r>
            <w:proofErr w:type="spellEnd"/>
            <w:r w:rsidRPr="00004BCB">
              <w:rPr>
                <w:sz w:val="20"/>
                <w:szCs w:val="20"/>
              </w:rPr>
              <w:t xml:space="preserve"> </w:t>
            </w:r>
            <w:proofErr w:type="spellStart"/>
            <w:r w:rsidRPr="00004BCB">
              <w:rPr>
                <w:sz w:val="20"/>
                <w:szCs w:val="20"/>
              </w:rPr>
              <w:t>дәріс</w:t>
            </w:r>
            <w:proofErr w:type="spellEnd"/>
            <w:r w:rsidRPr="00AD7B2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9164F1" w14:textId="77777777" w:rsidR="0047615F" w:rsidRPr="006045AF" w:rsidRDefault="0047615F" w:rsidP="004A31E6">
            <w:pPr>
              <w:rPr>
                <w:sz w:val="20"/>
                <w:szCs w:val="20"/>
                <w:lang w:val="kk-KZ"/>
              </w:rPr>
            </w:pPr>
            <w:r w:rsidRPr="006045AF">
              <w:rPr>
                <w:sz w:val="20"/>
                <w:szCs w:val="20"/>
                <w:lang w:val="kk-KZ"/>
              </w:rPr>
              <w:t>Міндеттерді шешу,</w:t>
            </w:r>
            <w:r>
              <w:rPr>
                <w:sz w:val="20"/>
                <w:szCs w:val="20"/>
                <w:lang w:val="kk-KZ"/>
              </w:rPr>
              <w:t xml:space="preserve"> сұрақ жауап,</w:t>
            </w:r>
          </w:p>
          <w:p w14:paraId="75DA5281" w14:textId="77777777" w:rsidR="0047615F" w:rsidRPr="008F66D7" w:rsidRDefault="0047615F" w:rsidP="004A31E6">
            <w:pPr>
              <w:rPr>
                <w:sz w:val="20"/>
                <w:szCs w:val="20"/>
                <w:lang w:val="kk-KZ"/>
              </w:rPr>
            </w:pPr>
            <w:r w:rsidRPr="006045AF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C20B7" w14:textId="77777777" w:rsidR="0047615F" w:rsidRPr="008F66D7" w:rsidRDefault="0047615F" w:rsidP="004A31E6">
            <w:pPr>
              <w:jc w:val="center"/>
              <w:rPr>
                <w:sz w:val="16"/>
                <w:szCs w:val="16"/>
                <w:lang w:val="kk-KZ"/>
              </w:rPr>
            </w:pPr>
            <w:r w:rsidRPr="00865085">
              <w:rPr>
                <w:color w:val="000000" w:themeColor="text1"/>
                <w:sz w:val="20"/>
                <w:szCs w:val="20"/>
                <w:lang w:val="kk-KZ"/>
              </w:rPr>
              <w:t xml:space="preserve">Жазбаша, </w:t>
            </w:r>
            <w:proofErr w:type="spellStart"/>
            <w:r w:rsidRPr="00865085">
              <w:rPr>
                <w:color w:val="000000" w:themeColor="text1"/>
                <w:sz w:val="20"/>
                <w:szCs w:val="20"/>
                <w:lang w:val="kk-KZ"/>
              </w:rPr>
              <w:t>оффлайн</w:t>
            </w:r>
            <w:proofErr w:type="spellEnd"/>
            <w:r w:rsidRPr="0086508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47615F" w:rsidRPr="003F2DC5" w14:paraId="19ADCB0E" w14:textId="77777777" w:rsidTr="0047615F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777B0" w14:textId="77777777" w:rsidR="0047615F" w:rsidRPr="003F2DC5" w:rsidRDefault="0047615F" w:rsidP="004761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76D49" w14:textId="284A0FB4" w:rsidR="0047615F" w:rsidRPr="0047615F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Орынбасарова Г.О.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, аға оқытушы </w:t>
            </w:r>
          </w:p>
        </w:tc>
        <w:tc>
          <w:tcPr>
            <w:tcW w:w="2693" w:type="dxa"/>
            <w:gridSpan w:val="2"/>
            <w:vMerge/>
          </w:tcPr>
          <w:p w14:paraId="4B0854E6" w14:textId="77777777" w:rsidR="0047615F" w:rsidRPr="003F2DC5" w:rsidRDefault="0047615F" w:rsidP="0047615F">
            <w:pPr>
              <w:jc w:val="center"/>
              <w:rPr>
                <w:sz w:val="20"/>
                <w:szCs w:val="20"/>
              </w:rPr>
            </w:pPr>
          </w:p>
        </w:tc>
      </w:tr>
      <w:tr w:rsidR="0047615F" w:rsidRPr="003F2DC5" w14:paraId="4C87103C" w14:textId="77777777" w:rsidTr="0047615F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53A736" w14:textId="77777777" w:rsidR="0047615F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429544" w14:textId="36B80139" w:rsidR="0047615F" w:rsidRPr="00004BCB" w:rsidRDefault="00000000" w:rsidP="0047615F">
            <w:pPr>
              <w:jc w:val="both"/>
              <w:rPr>
                <w:sz w:val="20"/>
                <w:szCs w:val="20"/>
              </w:rPr>
            </w:pPr>
            <w:hyperlink r:id="rId5" w:history="1">
              <w:r w:rsidR="0047615F" w:rsidRPr="005979A6">
                <w:rPr>
                  <w:rStyle w:val="aa"/>
                  <w:sz w:val="20"/>
                  <w:szCs w:val="20"/>
                  <w:lang w:val="kk-KZ"/>
                </w:rPr>
                <w:t>Gulnar.86_27@mail.ru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7C651296" w14:textId="77777777" w:rsidR="0047615F" w:rsidRPr="003F2DC5" w:rsidRDefault="0047615F" w:rsidP="0047615F">
            <w:pPr>
              <w:jc w:val="center"/>
              <w:rPr>
                <w:sz w:val="20"/>
                <w:szCs w:val="20"/>
              </w:rPr>
            </w:pPr>
          </w:p>
        </w:tc>
      </w:tr>
      <w:tr w:rsidR="0047615F" w:rsidRPr="003F2DC5" w14:paraId="0CC0A120" w14:textId="77777777" w:rsidTr="0047615F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869E7E" w14:textId="77777777" w:rsidR="0047615F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B39AA" w14:textId="77777777" w:rsidR="0047615F" w:rsidRPr="00004BCB" w:rsidRDefault="0047615F" w:rsidP="0047615F">
            <w:pPr>
              <w:jc w:val="both"/>
              <w:rPr>
                <w:sz w:val="20"/>
                <w:szCs w:val="20"/>
              </w:rPr>
            </w:pPr>
            <w:r w:rsidRPr="006E4266">
              <w:rPr>
                <w:sz w:val="20"/>
                <w:szCs w:val="20"/>
                <w:lang w:val="en-US"/>
              </w:rPr>
              <w:t>221-12-28</w:t>
            </w:r>
          </w:p>
        </w:tc>
        <w:tc>
          <w:tcPr>
            <w:tcW w:w="2693" w:type="dxa"/>
            <w:gridSpan w:val="2"/>
            <w:vMerge/>
          </w:tcPr>
          <w:p w14:paraId="71600C31" w14:textId="77777777" w:rsidR="0047615F" w:rsidRPr="003F2DC5" w:rsidRDefault="0047615F" w:rsidP="0047615F">
            <w:pPr>
              <w:jc w:val="center"/>
              <w:rPr>
                <w:sz w:val="20"/>
                <w:szCs w:val="20"/>
              </w:rPr>
            </w:pPr>
          </w:p>
        </w:tc>
      </w:tr>
      <w:tr w:rsidR="0047615F" w:rsidRPr="003F2DC5" w14:paraId="27ABF9BB" w14:textId="77777777" w:rsidTr="0047615F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1FCB3" w14:textId="77777777" w:rsidR="0047615F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84215" w14:textId="56B4C9B6" w:rsidR="0047615F" w:rsidRPr="0055532C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3A8BFE6A" w14:textId="77777777" w:rsidR="0047615F" w:rsidRPr="003F2DC5" w:rsidRDefault="0047615F" w:rsidP="0047615F">
            <w:pPr>
              <w:jc w:val="center"/>
              <w:rPr>
                <w:sz w:val="20"/>
                <w:szCs w:val="20"/>
              </w:rPr>
            </w:pPr>
          </w:p>
        </w:tc>
      </w:tr>
      <w:tr w:rsidR="0047615F" w:rsidRPr="00BA771F" w14:paraId="0E134900" w14:textId="77777777" w:rsidTr="0047615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9850E1" w14:textId="77777777" w:rsidR="0047615F" w:rsidRPr="003F2DC5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38853" w14:textId="70AB3D3B" w:rsidR="0047615F" w:rsidRPr="00CA7687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1E71C806" w14:textId="77777777" w:rsidR="0047615F" w:rsidRPr="00CA7687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7615F" w:rsidRPr="00CA7687" w14:paraId="3009F304" w14:textId="77777777" w:rsidTr="0047615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44F08" w14:textId="77777777" w:rsidR="0047615F" w:rsidRPr="003F2DC5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r w:rsidRPr="00CA7687">
              <w:rPr>
                <w:b/>
                <w:sz w:val="20"/>
                <w:szCs w:val="20"/>
                <w:lang w:val="kk-KZ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8AB11" w14:textId="7458F2C5" w:rsidR="0047615F" w:rsidRPr="00CA7687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688777C0" w14:textId="77777777" w:rsidR="0047615F" w:rsidRPr="00CA7687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7615F" w:rsidRPr="00CA7687" w14:paraId="4B4680CA" w14:textId="77777777" w:rsidTr="004A31E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8BCBA5F" w14:textId="77777777" w:rsidR="0047615F" w:rsidRPr="00CA7687" w:rsidRDefault="0047615F" w:rsidP="0047615F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A7687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A7687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A768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47615F" w:rsidRPr="007B696B" w14:paraId="45C497C2" w14:textId="77777777" w:rsidTr="0047615F">
        <w:tc>
          <w:tcPr>
            <w:tcW w:w="2411" w:type="dxa"/>
            <w:shd w:val="clear" w:color="auto" w:fill="auto"/>
          </w:tcPr>
          <w:p w14:paraId="6AC79AA6" w14:textId="77777777" w:rsidR="0047615F" w:rsidRPr="00CA7687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0684C746" w14:textId="77777777" w:rsidR="0047615F" w:rsidRPr="00A139C0" w:rsidRDefault="0047615F" w:rsidP="0047615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2EDD6A60" w14:textId="77777777" w:rsidR="0047615F" w:rsidRPr="00A139C0" w:rsidRDefault="0047615F" w:rsidP="0047615F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F46A336" w14:textId="77777777" w:rsidR="0047615F" w:rsidRDefault="0047615F" w:rsidP="0047615F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53F0539D" w14:textId="77777777" w:rsidR="0047615F" w:rsidRPr="006D6F87" w:rsidRDefault="0047615F" w:rsidP="0047615F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7615F" w:rsidRPr="00B35001" w14:paraId="11A4B6CE" w14:textId="77777777" w:rsidTr="0047615F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21FED2A2" w14:textId="59A6E3DD" w:rsidR="0047615F" w:rsidRPr="004441B5" w:rsidRDefault="0047615F" w:rsidP="0047615F">
            <w:pPr>
              <w:pStyle w:val="af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>Шытырман оқиғалы туризмнің  мән-мағынасы мен ерекшеліктері туралы білім кешенін қалыптастыру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7E34C92" w14:textId="0C714194" w:rsidR="0047615F" w:rsidRPr="004441B5" w:rsidRDefault="0047615F" w:rsidP="0047615F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 xml:space="preserve">1. </w:t>
            </w:r>
            <w:r w:rsidR="00A27B70" w:rsidRPr="004441B5">
              <w:rPr>
                <w:sz w:val="20"/>
                <w:szCs w:val="20"/>
                <w:lang w:val="kk-KZ"/>
              </w:rPr>
              <w:t>Оқиғалық туризмнің қазіргі нарық жағдайы мен оның даму перспективалары туралы</w:t>
            </w:r>
            <w:r w:rsidR="00A27B70" w:rsidRPr="004441B5">
              <w:rPr>
                <w:i/>
                <w:sz w:val="20"/>
                <w:szCs w:val="20"/>
                <w:lang w:val="kk-KZ"/>
              </w:rPr>
              <w:t xml:space="preserve"> </w:t>
            </w:r>
            <w:r w:rsidR="00A27B70" w:rsidRPr="004441B5">
              <w:rPr>
                <w:iCs/>
                <w:sz w:val="20"/>
                <w:szCs w:val="20"/>
                <w:lang w:val="kk-KZ"/>
              </w:rPr>
              <w:t>мәліметтермен танысу</w:t>
            </w:r>
            <w:r w:rsidR="00A27B70" w:rsidRPr="004441B5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FD4DF5" w14:textId="4289AF2D" w:rsidR="0047615F" w:rsidRPr="004441B5" w:rsidRDefault="0047615F" w:rsidP="0047615F">
            <w:pPr>
              <w:rPr>
                <w:color w:val="FF0000"/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 xml:space="preserve">1.1 </w:t>
            </w:r>
            <w:r w:rsidR="00A27B70" w:rsidRPr="004441B5">
              <w:rPr>
                <w:sz w:val="20"/>
                <w:szCs w:val="20"/>
                <w:lang w:val="kk-KZ"/>
              </w:rPr>
              <w:t xml:space="preserve">Оқиғалық туризмнің </w:t>
            </w:r>
            <w:r w:rsidRPr="004441B5">
              <w:rPr>
                <w:sz w:val="20"/>
                <w:szCs w:val="20"/>
                <w:lang w:val="kk-KZ"/>
              </w:rPr>
              <w:t>мәнін анықтайды;</w:t>
            </w:r>
          </w:p>
        </w:tc>
      </w:tr>
      <w:tr w:rsidR="0047615F" w:rsidRPr="00CB448F" w14:paraId="2E699562" w14:textId="77777777" w:rsidTr="0047615F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7705A79E" w14:textId="77777777" w:rsidR="0047615F" w:rsidRPr="004441B5" w:rsidRDefault="0047615F" w:rsidP="00476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2EFC4DBD" w14:textId="77777777" w:rsidR="0047615F" w:rsidRPr="004441B5" w:rsidRDefault="0047615F" w:rsidP="0047615F">
            <w:pPr>
              <w:pStyle w:val="a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03F1086" w14:textId="25B43334" w:rsidR="0047615F" w:rsidRPr="004441B5" w:rsidRDefault="0047615F" w:rsidP="0047615F">
            <w:pPr>
              <w:rPr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 xml:space="preserve">1.2 </w:t>
            </w:r>
            <w:r w:rsidR="00A27B70" w:rsidRPr="004441B5">
              <w:rPr>
                <w:sz w:val="20"/>
                <w:szCs w:val="20"/>
                <w:lang w:val="kk-KZ"/>
              </w:rPr>
              <w:t xml:space="preserve">Оқиғалық туризмнің жалпы </w:t>
            </w:r>
            <w:proofErr w:type="spellStart"/>
            <w:r w:rsidR="00A27B70" w:rsidRPr="004441B5">
              <w:rPr>
                <w:sz w:val="20"/>
                <w:szCs w:val="20"/>
                <w:lang w:val="kk-KZ"/>
              </w:rPr>
              <w:t>туризмдағы</w:t>
            </w:r>
            <w:proofErr w:type="spellEnd"/>
            <w:r w:rsidR="00A27B70" w:rsidRPr="004441B5">
              <w:rPr>
                <w:sz w:val="20"/>
                <w:szCs w:val="20"/>
                <w:lang w:val="kk-KZ"/>
              </w:rPr>
              <w:t xml:space="preserve"> алатын </w:t>
            </w:r>
            <w:r w:rsidRPr="004441B5">
              <w:rPr>
                <w:sz w:val="20"/>
                <w:szCs w:val="20"/>
                <w:lang w:val="kk-KZ"/>
              </w:rPr>
              <w:t xml:space="preserve">орнын анықтайды; </w:t>
            </w:r>
            <w:r w:rsidRPr="004441B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27B70" w:rsidRPr="00CB448F" w14:paraId="64827EB3" w14:textId="77777777" w:rsidTr="009C7C58">
        <w:trPr>
          <w:trHeight w:val="746"/>
        </w:trPr>
        <w:tc>
          <w:tcPr>
            <w:tcW w:w="2411" w:type="dxa"/>
            <w:vMerge/>
            <w:shd w:val="clear" w:color="auto" w:fill="auto"/>
          </w:tcPr>
          <w:p w14:paraId="2394ACFD" w14:textId="77777777" w:rsidR="00A27B70" w:rsidRPr="004441B5" w:rsidRDefault="00A27B70" w:rsidP="0047615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19BD3E54" w14:textId="77777777" w:rsidR="00A27B70" w:rsidRPr="004441B5" w:rsidRDefault="00A27B70" w:rsidP="0047615F">
            <w:pPr>
              <w:pStyle w:val="a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C0CDCE2" w14:textId="2A7DC9E0" w:rsidR="00A27B70" w:rsidRPr="004441B5" w:rsidRDefault="00A27B70" w:rsidP="0047615F">
            <w:pPr>
              <w:rPr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>1.3 Оқиғалық туризмнің пайда болуын ашады</w:t>
            </w:r>
            <w:r w:rsidR="00F42617" w:rsidRPr="004441B5">
              <w:rPr>
                <w:sz w:val="20"/>
                <w:szCs w:val="20"/>
                <w:lang w:val="kk-KZ"/>
              </w:rPr>
              <w:t>.</w:t>
            </w:r>
          </w:p>
        </w:tc>
      </w:tr>
      <w:tr w:rsidR="0047615F" w:rsidRPr="00CB448F" w14:paraId="252BA735" w14:textId="77777777" w:rsidTr="0047615F">
        <w:trPr>
          <w:trHeight w:val="76"/>
        </w:trPr>
        <w:tc>
          <w:tcPr>
            <w:tcW w:w="2411" w:type="dxa"/>
            <w:vMerge/>
          </w:tcPr>
          <w:p w14:paraId="6AF8D29D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3D5D4AB" w14:textId="1B34F3A5" w:rsidR="00A27B70" w:rsidRPr="004441B5" w:rsidRDefault="0047615F" w:rsidP="00A27B70">
            <w:pPr>
              <w:ind w:firstLine="170"/>
              <w:jc w:val="both"/>
              <w:rPr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 xml:space="preserve">2. </w:t>
            </w:r>
            <w:r w:rsidR="00A27B70" w:rsidRPr="004441B5">
              <w:rPr>
                <w:sz w:val="20"/>
                <w:szCs w:val="20"/>
                <w:lang w:val="kk-KZ"/>
              </w:rPr>
              <w:t>Шытырман оқиғалы туризм мен оның  болашағының заманауи нарықтағы дамуы; тұтынушылардың қажеттіліктерінің өзгеруін ескере отырып оқиғалық туризмнің қазіргі даму тенденцияларын; оқиғалық саяхаттардың дамуының әлемдік тәжірибесін</w:t>
            </w:r>
            <w:r w:rsidR="00A27B70" w:rsidRPr="004441B5">
              <w:rPr>
                <w:i/>
                <w:sz w:val="20"/>
                <w:szCs w:val="20"/>
                <w:lang w:val="kk-KZ"/>
              </w:rPr>
              <w:t xml:space="preserve"> </w:t>
            </w:r>
            <w:r w:rsidR="00A27B70" w:rsidRPr="004441B5">
              <w:rPr>
                <w:iCs/>
                <w:sz w:val="20"/>
                <w:szCs w:val="20"/>
                <w:lang w:val="kk-KZ"/>
              </w:rPr>
              <w:t>талдау</w:t>
            </w:r>
          </w:p>
          <w:p w14:paraId="41532857" w14:textId="2D4C6AC8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E3F5F3C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0353B2A" w14:textId="00C21485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color w:val="000000"/>
                <w:sz w:val="20"/>
                <w:szCs w:val="20"/>
                <w:lang w:val="kk-KZ"/>
              </w:rPr>
              <w:t>2.</w:t>
            </w:r>
            <w:r w:rsidRPr="004441B5">
              <w:rPr>
                <w:sz w:val="20"/>
                <w:szCs w:val="20"/>
                <w:lang w:val="kk-KZ"/>
              </w:rPr>
              <w:t xml:space="preserve"> </w:t>
            </w:r>
            <w:r w:rsidR="00F42617" w:rsidRPr="004441B5">
              <w:rPr>
                <w:sz w:val="20"/>
                <w:szCs w:val="20"/>
                <w:lang w:val="kk-KZ"/>
              </w:rPr>
              <w:t xml:space="preserve">Шытырман оқиғалы туризм түрлерін </w:t>
            </w:r>
            <w:r w:rsidRPr="004441B5">
              <w:rPr>
                <w:sz w:val="20"/>
                <w:szCs w:val="20"/>
                <w:lang w:val="kk-KZ"/>
              </w:rPr>
              <w:t>талдайды;</w:t>
            </w:r>
          </w:p>
        </w:tc>
      </w:tr>
      <w:tr w:rsidR="0047615F" w:rsidRPr="00CB448F" w14:paraId="0354CD35" w14:textId="77777777" w:rsidTr="0047615F">
        <w:trPr>
          <w:trHeight w:val="76"/>
        </w:trPr>
        <w:tc>
          <w:tcPr>
            <w:tcW w:w="2411" w:type="dxa"/>
            <w:vMerge/>
          </w:tcPr>
          <w:p w14:paraId="16BA53C7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052CC3A0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1598BCC" w14:textId="428D396F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F42617" w:rsidRPr="004441B5">
              <w:rPr>
                <w:sz w:val="20"/>
                <w:szCs w:val="20"/>
                <w:lang w:val="kk-KZ"/>
              </w:rPr>
              <w:t xml:space="preserve">Тұтынушылардың қажеттіліктерінің өзгеруін ескере отырып оқиғалық туризмнің қазіргі даму тенденцияларын </w:t>
            </w:r>
            <w:r w:rsidRPr="004441B5">
              <w:rPr>
                <w:sz w:val="20"/>
                <w:szCs w:val="20"/>
                <w:lang w:val="kk-KZ"/>
              </w:rPr>
              <w:t>анықтайды;</w:t>
            </w:r>
          </w:p>
        </w:tc>
      </w:tr>
      <w:tr w:rsidR="0047615F" w:rsidRPr="00CB448F" w14:paraId="5F145EE3" w14:textId="77777777" w:rsidTr="0047615F">
        <w:trPr>
          <w:trHeight w:val="76"/>
        </w:trPr>
        <w:tc>
          <w:tcPr>
            <w:tcW w:w="2411" w:type="dxa"/>
            <w:vMerge/>
          </w:tcPr>
          <w:p w14:paraId="6751114A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C113614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B5460DA" w14:textId="15B9CE29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bCs/>
                <w:sz w:val="20"/>
                <w:szCs w:val="20"/>
                <w:lang w:val="kk-KZ" w:eastAsia="ar-SA"/>
              </w:rPr>
              <w:t xml:space="preserve">2.3 </w:t>
            </w:r>
            <w:r w:rsidR="00F42617" w:rsidRPr="004441B5">
              <w:rPr>
                <w:sz w:val="20"/>
                <w:szCs w:val="20"/>
                <w:lang w:val="kk-KZ"/>
              </w:rPr>
              <w:t>Оқиғалық саяхаттардың дамуының әлемдік тәжірибесін</w:t>
            </w:r>
            <w:r w:rsidR="00F42617" w:rsidRPr="004441B5">
              <w:rPr>
                <w:i/>
                <w:sz w:val="20"/>
                <w:szCs w:val="20"/>
                <w:lang w:val="kk-KZ"/>
              </w:rPr>
              <w:t xml:space="preserve"> </w:t>
            </w:r>
            <w:r w:rsidR="00F42617" w:rsidRPr="004441B5">
              <w:rPr>
                <w:iCs/>
                <w:sz w:val="20"/>
                <w:szCs w:val="20"/>
                <w:lang w:val="kk-KZ"/>
              </w:rPr>
              <w:t>талдау</w:t>
            </w:r>
          </w:p>
        </w:tc>
      </w:tr>
      <w:tr w:rsidR="0047615F" w:rsidRPr="00CB448F" w14:paraId="21CCAC03" w14:textId="77777777" w:rsidTr="0047615F">
        <w:trPr>
          <w:trHeight w:val="84"/>
        </w:trPr>
        <w:tc>
          <w:tcPr>
            <w:tcW w:w="2411" w:type="dxa"/>
            <w:vMerge/>
          </w:tcPr>
          <w:p w14:paraId="2B89268C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73B96F9" w14:textId="5512CD0D" w:rsidR="00A27B70" w:rsidRPr="004441B5" w:rsidRDefault="0047615F" w:rsidP="00A27B70">
            <w:pPr>
              <w:jc w:val="both"/>
              <w:rPr>
                <w:i/>
                <w:sz w:val="20"/>
                <w:szCs w:val="20"/>
                <w:lang w:val="kk-KZ" w:eastAsia="ru-RU"/>
              </w:rPr>
            </w:pPr>
            <w:r w:rsidRPr="004441B5">
              <w:rPr>
                <w:sz w:val="20"/>
                <w:szCs w:val="20"/>
                <w:lang w:val="kk-KZ"/>
              </w:rPr>
              <w:t>3.</w:t>
            </w:r>
            <w:r w:rsidRPr="004441B5">
              <w:rPr>
                <w:sz w:val="20"/>
                <w:szCs w:val="20"/>
                <w:lang w:val="kk-KZ" w:eastAsia="ar-SA"/>
              </w:rPr>
              <w:t xml:space="preserve"> </w:t>
            </w:r>
            <w:r w:rsidR="00A27B70" w:rsidRPr="004441B5">
              <w:rPr>
                <w:sz w:val="20"/>
                <w:szCs w:val="20"/>
                <w:lang w:val="kk-KZ" w:eastAsia="ru-RU"/>
              </w:rPr>
              <w:t>Белгіленген аймақтардың</w:t>
            </w:r>
            <w:r w:rsidR="00A27B70" w:rsidRPr="004441B5">
              <w:rPr>
                <w:i/>
                <w:sz w:val="20"/>
                <w:szCs w:val="20"/>
                <w:lang w:val="kk-KZ" w:eastAsia="ru-RU"/>
              </w:rPr>
              <w:t xml:space="preserve"> </w:t>
            </w:r>
            <w:r w:rsidR="004441B5" w:rsidRPr="004441B5">
              <w:rPr>
                <w:iCs/>
                <w:sz w:val="20"/>
                <w:szCs w:val="20"/>
                <w:lang w:val="kk-KZ" w:eastAsia="ru-RU"/>
              </w:rPr>
              <w:t>шытырман</w:t>
            </w:r>
            <w:r w:rsidR="004441B5" w:rsidRPr="004441B5">
              <w:rPr>
                <w:i/>
                <w:sz w:val="20"/>
                <w:szCs w:val="20"/>
                <w:lang w:val="kk-KZ" w:eastAsia="ru-RU"/>
              </w:rPr>
              <w:t xml:space="preserve"> </w:t>
            </w:r>
            <w:r w:rsidR="00A27B70" w:rsidRPr="004441B5">
              <w:rPr>
                <w:sz w:val="20"/>
                <w:szCs w:val="20"/>
                <w:lang w:val="kk-KZ" w:eastAsia="ru-RU"/>
              </w:rPr>
              <w:t xml:space="preserve">оқиғалық туризмнің даму мүмкіндіктерін анықтау; оқиғалық бағыттағы туристік саяхаттың аумағын жоспарлау, жобалау, </w:t>
            </w:r>
            <w:proofErr w:type="spellStart"/>
            <w:r w:rsidR="00A27B70" w:rsidRPr="004441B5">
              <w:rPr>
                <w:sz w:val="20"/>
                <w:szCs w:val="20"/>
                <w:lang w:val="kk-KZ" w:eastAsia="ru-RU"/>
              </w:rPr>
              <w:t>картографиялау</w:t>
            </w:r>
            <w:proofErr w:type="spellEnd"/>
            <w:r w:rsidR="00A27B70" w:rsidRPr="004441B5">
              <w:rPr>
                <w:sz w:val="20"/>
                <w:szCs w:val="20"/>
                <w:lang w:val="kk-KZ" w:eastAsia="ru-RU"/>
              </w:rPr>
              <w:t>, оқиғалық саяхаттың баға қалыптасу ерекшеліктерін</w:t>
            </w:r>
            <w:r w:rsidR="00A27B70" w:rsidRPr="004441B5">
              <w:rPr>
                <w:i/>
                <w:sz w:val="20"/>
                <w:szCs w:val="20"/>
                <w:lang w:val="kk-KZ" w:eastAsia="ru-RU"/>
              </w:rPr>
              <w:t xml:space="preserve"> </w:t>
            </w:r>
            <w:r w:rsidR="00A27B70" w:rsidRPr="004441B5">
              <w:rPr>
                <w:iCs/>
                <w:sz w:val="20"/>
                <w:szCs w:val="20"/>
                <w:lang w:val="kk-KZ" w:eastAsia="ru-RU"/>
              </w:rPr>
              <w:t xml:space="preserve">игеру </w:t>
            </w:r>
          </w:p>
          <w:p w14:paraId="47989AE8" w14:textId="29FC0380" w:rsidR="0047615F" w:rsidRPr="004441B5" w:rsidRDefault="00A27B70" w:rsidP="00A27B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41B5">
              <w:rPr>
                <w:sz w:val="20"/>
                <w:szCs w:val="20"/>
                <w:lang w:val="kk-KZ" w:eastAsia="ru-RU"/>
              </w:rPr>
              <w:t>- Оқиғалық турларды жоспарлау мен ұйымдастыру әдістемесін; турларды ұйым-</w:t>
            </w:r>
            <w:proofErr w:type="spellStart"/>
            <w:r w:rsidRPr="004441B5">
              <w:rPr>
                <w:sz w:val="20"/>
                <w:szCs w:val="20"/>
                <w:lang w:val="kk-KZ" w:eastAsia="ru-RU"/>
              </w:rPr>
              <w:t>дастырудың</w:t>
            </w:r>
            <w:proofErr w:type="spellEnd"/>
            <w:r w:rsidRPr="004441B5">
              <w:rPr>
                <w:sz w:val="20"/>
                <w:szCs w:val="20"/>
                <w:lang w:val="kk-KZ" w:eastAsia="ru-RU"/>
              </w:rPr>
              <w:t xml:space="preserve"> географиялық бағыттарын;</w:t>
            </w:r>
            <w:r w:rsidRPr="004441B5">
              <w:rPr>
                <w:color w:val="000000"/>
                <w:sz w:val="20"/>
                <w:szCs w:val="20"/>
                <w:lang w:val="kk-KZ" w:eastAsia="ru-RU"/>
              </w:rPr>
              <w:t xml:space="preserve"> шытырман оқиғалы туризмнің географиясын сараптау </w:t>
            </w:r>
          </w:p>
          <w:p w14:paraId="447B8C26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BC6DC9" w14:textId="3C6DB02C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4441B5">
              <w:rPr>
                <w:sz w:val="20"/>
                <w:szCs w:val="20"/>
                <w:lang w:val="kk-KZ"/>
              </w:rPr>
              <w:t xml:space="preserve"> </w:t>
            </w:r>
            <w:r w:rsidR="004441B5" w:rsidRPr="004441B5">
              <w:rPr>
                <w:iCs/>
                <w:sz w:val="20"/>
                <w:szCs w:val="20"/>
                <w:lang w:val="kk-KZ" w:eastAsia="ru-RU"/>
              </w:rPr>
              <w:t>Шытырман</w:t>
            </w:r>
            <w:r w:rsidR="004441B5" w:rsidRPr="004441B5">
              <w:rPr>
                <w:i/>
                <w:sz w:val="20"/>
                <w:szCs w:val="20"/>
                <w:lang w:val="kk-KZ" w:eastAsia="ru-RU"/>
              </w:rPr>
              <w:t xml:space="preserve"> </w:t>
            </w:r>
            <w:r w:rsidR="004441B5" w:rsidRPr="004441B5">
              <w:rPr>
                <w:sz w:val="20"/>
                <w:szCs w:val="20"/>
                <w:lang w:val="kk-KZ" w:eastAsia="ru-RU"/>
              </w:rPr>
              <w:t>оқиғалық туризмнің даму мүмкіндіктерін талдау</w:t>
            </w:r>
            <w:r w:rsidRPr="004441B5">
              <w:rPr>
                <w:sz w:val="20"/>
                <w:szCs w:val="20"/>
                <w:lang w:val="kk-KZ"/>
              </w:rPr>
              <w:t>;</w:t>
            </w:r>
          </w:p>
        </w:tc>
      </w:tr>
      <w:tr w:rsidR="0047615F" w:rsidRPr="00CB448F" w14:paraId="59CC8316" w14:textId="77777777" w:rsidTr="0047615F">
        <w:trPr>
          <w:trHeight w:val="84"/>
        </w:trPr>
        <w:tc>
          <w:tcPr>
            <w:tcW w:w="2411" w:type="dxa"/>
            <w:vMerge/>
          </w:tcPr>
          <w:p w14:paraId="43EFA976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5C44DA73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87D4BA9" w14:textId="652F6ED9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4441B5">
              <w:rPr>
                <w:sz w:val="20"/>
                <w:szCs w:val="20"/>
                <w:lang w:val="kk-KZ"/>
              </w:rPr>
              <w:t xml:space="preserve"> </w:t>
            </w:r>
            <w:r w:rsidR="004441B5" w:rsidRPr="004441B5">
              <w:rPr>
                <w:iCs/>
                <w:sz w:val="20"/>
                <w:szCs w:val="20"/>
                <w:lang w:val="kk-KZ" w:eastAsia="ru-RU"/>
              </w:rPr>
              <w:t>Шытырман</w:t>
            </w:r>
            <w:r w:rsidR="004441B5" w:rsidRPr="004441B5">
              <w:rPr>
                <w:i/>
                <w:sz w:val="20"/>
                <w:szCs w:val="20"/>
                <w:lang w:val="kk-KZ" w:eastAsia="ru-RU"/>
              </w:rPr>
              <w:t xml:space="preserve">  </w:t>
            </w:r>
            <w:r w:rsidR="004441B5" w:rsidRPr="004441B5">
              <w:rPr>
                <w:sz w:val="20"/>
                <w:szCs w:val="20"/>
                <w:lang w:val="kk-KZ" w:eastAsia="ru-RU"/>
              </w:rPr>
              <w:t>оқиғалық бағыттағы туристік саяхаттың аумағын жоспарлау үшін жоба</w:t>
            </w:r>
            <w:r w:rsidR="004441B5" w:rsidRPr="004441B5">
              <w:rPr>
                <w:sz w:val="20"/>
                <w:szCs w:val="20"/>
                <w:lang w:val="kk-KZ"/>
              </w:rPr>
              <w:t xml:space="preserve"> </w:t>
            </w:r>
            <w:r w:rsidRPr="004441B5">
              <w:rPr>
                <w:sz w:val="20"/>
                <w:szCs w:val="20"/>
                <w:lang w:val="kk-KZ"/>
              </w:rPr>
              <w:t>әзірлейді;</w:t>
            </w:r>
          </w:p>
        </w:tc>
      </w:tr>
      <w:tr w:rsidR="0047615F" w:rsidRPr="00CB448F" w14:paraId="5AE56739" w14:textId="77777777" w:rsidTr="0047615F">
        <w:trPr>
          <w:trHeight w:val="84"/>
        </w:trPr>
        <w:tc>
          <w:tcPr>
            <w:tcW w:w="2411" w:type="dxa"/>
            <w:vMerge/>
          </w:tcPr>
          <w:p w14:paraId="15CDC407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11E5FCA3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19C69E" w14:textId="7F0BE0AF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color w:val="000000"/>
                <w:sz w:val="20"/>
                <w:szCs w:val="20"/>
                <w:lang w:val="kk-KZ"/>
              </w:rPr>
              <w:t>3.3</w:t>
            </w:r>
            <w:r w:rsidR="004441B5" w:rsidRPr="004441B5">
              <w:rPr>
                <w:sz w:val="20"/>
                <w:szCs w:val="20"/>
                <w:lang w:val="kk-KZ" w:eastAsia="ru-RU"/>
              </w:rPr>
              <w:t xml:space="preserve"> Оқиғалық турларды жоспарлау мен ұйымдастыру әдістемесін талдайды</w:t>
            </w:r>
            <w:r w:rsidRPr="004441B5">
              <w:rPr>
                <w:sz w:val="20"/>
                <w:szCs w:val="20"/>
                <w:lang w:val="kk-KZ"/>
              </w:rPr>
              <w:t>;</w:t>
            </w:r>
          </w:p>
        </w:tc>
      </w:tr>
      <w:tr w:rsidR="0047615F" w:rsidRPr="00CB448F" w14:paraId="4E773E7F" w14:textId="77777777" w:rsidTr="0047615F">
        <w:trPr>
          <w:trHeight w:val="84"/>
        </w:trPr>
        <w:tc>
          <w:tcPr>
            <w:tcW w:w="2411" w:type="dxa"/>
            <w:vMerge/>
          </w:tcPr>
          <w:p w14:paraId="2DB5EF04" w14:textId="77777777" w:rsidR="0047615F" w:rsidRPr="004441B5" w:rsidRDefault="0047615F" w:rsidP="0047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79F4937" w14:textId="77777777" w:rsidR="0047615F" w:rsidRPr="004441B5" w:rsidRDefault="0047615F" w:rsidP="004761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4C897DF" w14:textId="09FE18C9" w:rsidR="0047615F" w:rsidRPr="004441B5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41B5">
              <w:rPr>
                <w:sz w:val="20"/>
                <w:szCs w:val="20"/>
                <w:lang w:val="kk-KZ"/>
              </w:rPr>
              <w:t xml:space="preserve">3.4 </w:t>
            </w:r>
            <w:r w:rsidR="004441B5" w:rsidRPr="004441B5">
              <w:rPr>
                <w:color w:val="000000"/>
                <w:sz w:val="20"/>
                <w:szCs w:val="20"/>
                <w:lang w:val="kk-KZ" w:eastAsia="ru-RU"/>
              </w:rPr>
              <w:t>Шытырман оқиғалы туризмнің географиясын сараптайды.</w:t>
            </w:r>
          </w:p>
        </w:tc>
      </w:tr>
      <w:tr w:rsidR="004441B5" w:rsidRPr="003F2DC5" w14:paraId="2CFD4DCA" w14:textId="77777777" w:rsidTr="0047615F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56AF9" w14:textId="77777777" w:rsidR="004441B5" w:rsidRPr="003F2DC5" w:rsidRDefault="004441B5" w:rsidP="004441B5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5AE52" w14:textId="44D46C04" w:rsidR="004441B5" w:rsidRPr="00587185" w:rsidRDefault="004441B5" w:rsidP="004441B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256">
              <w:t>Туристік</w:t>
            </w:r>
            <w:proofErr w:type="spellEnd"/>
            <w:r w:rsidRPr="00D35256">
              <w:t xml:space="preserve"> </w:t>
            </w:r>
            <w:proofErr w:type="spellStart"/>
            <w:r w:rsidRPr="00D35256">
              <w:t>елтану</w:t>
            </w:r>
            <w:proofErr w:type="spellEnd"/>
          </w:p>
        </w:tc>
      </w:tr>
      <w:tr w:rsidR="004441B5" w:rsidRPr="003F2DC5" w14:paraId="07BF43B6" w14:textId="77777777" w:rsidTr="0047615F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E1B99" w14:textId="77777777" w:rsidR="004441B5" w:rsidRPr="008F66D7" w:rsidRDefault="004441B5" w:rsidP="004441B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956E90" w14:textId="2440ABB3" w:rsidR="004441B5" w:rsidRPr="00DE496D" w:rsidRDefault="004441B5" w:rsidP="004441B5">
            <w:pPr>
              <w:rPr>
                <w:sz w:val="20"/>
                <w:szCs w:val="20"/>
                <w:lang w:val="kk-KZ"/>
              </w:rPr>
            </w:pPr>
            <w:proofErr w:type="spellStart"/>
            <w:r w:rsidRPr="00D35256">
              <w:t>Халықаралық</w:t>
            </w:r>
            <w:proofErr w:type="spellEnd"/>
            <w:r w:rsidRPr="00D35256">
              <w:t xml:space="preserve"> туризм </w:t>
            </w:r>
            <w:proofErr w:type="spellStart"/>
            <w:r w:rsidRPr="00D35256">
              <w:t>географиясы</w:t>
            </w:r>
            <w:proofErr w:type="spellEnd"/>
          </w:p>
        </w:tc>
      </w:tr>
      <w:tr w:rsidR="0047615F" w:rsidRPr="00CB448F" w14:paraId="1B4E3D49" w14:textId="77777777" w:rsidTr="0047615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555D6" w14:textId="77777777" w:rsidR="0047615F" w:rsidRPr="008F66D7" w:rsidRDefault="0047615F" w:rsidP="0047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0ADFD7" w14:textId="77777777" w:rsidR="0047615F" w:rsidRPr="00E96961" w:rsidRDefault="0047615F" w:rsidP="0047615F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E9696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4F3A0090" w14:textId="77777777" w:rsidR="0047615F" w:rsidRPr="00E96961" w:rsidRDefault="0047615F" w:rsidP="0047615F">
            <w:pPr>
              <w:rPr>
                <w:sz w:val="20"/>
                <w:szCs w:val="20"/>
                <w:lang w:val="kk-KZ"/>
              </w:rPr>
            </w:pPr>
            <w:r w:rsidRPr="00E96961"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Негізгі:</w:t>
            </w:r>
            <w:r w:rsidRPr="00E96961">
              <w:rPr>
                <w:sz w:val="20"/>
                <w:szCs w:val="20"/>
                <w:lang w:val="kk-KZ"/>
              </w:rPr>
              <w:t xml:space="preserve"> </w:t>
            </w:r>
          </w:p>
          <w:p w14:paraId="1FFDF220" w14:textId="34BCB4CE" w:rsidR="00E96961" w:rsidRPr="00E96961" w:rsidRDefault="00D233EA" w:rsidP="00846C18">
            <w:pPr>
              <w:pStyle w:val="af"/>
              <w:numPr>
                <w:ilvl w:val="0"/>
                <w:numId w:val="12"/>
              </w:numPr>
              <w:rPr>
                <w:rStyle w:val="bolighting"/>
                <w:sz w:val="20"/>
                <w:szCs w:val="20"/>
                <w:lang w:val="kk-KZ" w:eastAsia="ru-RU"/>
              </w:rPr>
            </w:pPr>
            <w:r w:rsidRPr="00E96961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 xml:space="preserve">Ердәулетов С.Р.    Туризм тарихы (дамуы мен ғылыми зерттелуі) : оқу құралы / С. Р. Ердәулетов, А. Р. Жұмаділов ; Әл-Фараби атын. </w:t>
            </w:r>
            <w:proofErr w:type="spellStart"/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>ҚазҰУ</w:t>
            </w:r>
            <w:proofErr w:type="spellEnd"/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 xml:space="preserve">. - Алматы : </w:t>
            </w:r>
            <w:proofErr w:type="spellStart"/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 xml:space="preserve">, 2011. </w:t>
            </w:r>
            <w:r w:rsidR="00E96961" w:rsidRPr="00E96961">
              <w:rPr>
                <w:rStyle w:val="bolighting"/>
                <w:sz w:val="20"/>
                <w:szCs w:val="20"/>
                <w:shd w:val="clear" w:color="auto" w:fill="FFFFFF"/>
              </w:rPr>
              <w:t>–</w:t>
            </w:r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 xml:space="preserve"> 333</w:t>
            </w:r>
          </w:p>
          <w:p w14:paraId="46A93B14" w14:textId="46A41672" w:rsidR="00D233EA" w:rsidRPr="00E96961" w:rsidRDefault="00D233EA" w:rsidP="00846C18">
            <w:pPr>
              <w:pStyle w:val="af"/>
              <w:numPr>
                <w:ilvl w:val="0"/>
                <w:numId w:val="12"/>
              </w:numPr>
              <w:rPr>
                <w:sz w:val="20"/>
                <w:szCs w:val="20"/>
                <w:lang w:val="kk-KZ" w:eastAsia="ru-RU"/>
              </w:rPr>
            </w:pPr>
            <w:proofErr w:type="spellStart"/>
            <w:r w:rsidRPr="00E96961">
              <w:rPr>
                <w:bCs/>
                <w:sz w:val="20"/>
                <w:szCs w:val="20"/>
                <w:lang w:val="kk-KZ" w:eastAsia="ru-RU"/>
              </w:rPr>
              <w:t>Бабкин</w:t>
            </w:r>
            <w:proofErr w:type="spellEnd"/>
            <w:r w:rsidRPr="00E96961">
              <w:rPr>
                <w:bCs/>
                <w:sz w:val="20"/>
                <w:szCs w:val="20"/>
                <w:lang w:val="kk-KZ" w:eastAsia="ru-RU"/>
              </w:rPr>
              <w:t xml:space="preserve"> А. В..</w:t>
            </w:r>
            <w:r w:rsidRPr="00E96961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lang w:val="kk-KZ" w:eastAsia="ru-RU"/>
              </w:rPr>
              <w:t>Специальные</w:t>
            </w:r>
            <w:proofErr w:type="spellEnd"/>
            <w:r w:rsidRPr="00E96961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lang w:val="kk-KZ" w:eastAsia="ru-RU"/>
              </w:rPr>
              <w:t>виды</w:t>
            </w:r>
            <w:proofErr w:type="spellEnd"/>
            <w:r w:rsidRPr="00E96961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lang w:val="kk-KZ" w:eastAsia="ru-RU"/>
              </w:rPr>
              <w:t>туризма</w:t>
            </w:r>
            <w:proofErr w:type="spellEnd"/>
            <w:r w:rsidRPr="00E96961">
              <w:rPr>
                <w:sz w:val="20"/>
                <w:szCs w:val="20"/>
                <w:lang w:val="kk-KZ" w:eastAsia="ru-RU"/>
              </w:rPr>
              <w:t xml:space="preserve"> : </w:t>
            </w:r>
            <w:proofErr w:type="spellStart"/>
            <w:r w:rsidRPr="00E96961">
              <w:rPr>
                <w:sz w:val="20"/>
                <w:szCs w:val="20"/>
                <w:lang w:val="kk-KZ" w:eastAsia="ru-RU"/>
              </w:rPr>
              <w:t>учеб</w:t>
            </w:r>
            <w:proofErr w:type="spellEnd"/>
            <w:r w:rsidRPr="00E96961">
              <w:rPr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E96961">
              <w:rPr>
                <w:sz w:val="20"/>
                <w:szCs w:val="20"/>
                <w:lang w:val="kk-KZ" w:eastAsia="ru-RU"/>
              </w:rPr>
              <w:t>Пособие</w:t>
            </w:r>
            <w:proofErr w:type="spellEnd"/>
            <w:r w:rsidRPr="00E96961">
              <w:rPr>
                <w:sz w:val="20"/>
                <w:szCs w:val="20"/>
                <w:lang w:val="kk-KZ" w:eastAsia="ru-RU"/>
              </w:rPr>
              <w:t>. – Ростов н/Д : Ф</w:t>
            </w:r>
            <w:proofErr w:type="spellStart"/>
            <w:r w:rsidRPr="00E96961">
              <w:rPr>
                <w:sz w:val="20"/>
                <w:szCs w:val="20"/>
                <w:lang w:eastAsia="ru-RU"/>
              </w:rPr>
              <w:t>еникс</w:t>
            </w:r>
            <w:proofErr w:type="spellEnd"/>
            <w:r w:rsidRPr="00E96961">
              <w:rPr>
                <w:sz w:val="20"/>
                <w:szCs w:val="20"/>
                <w:lang w:eastAsia="ru-RU"/>
              </w:rPr>
              <w:t>, 2008. - 251с</w:t>
            </w:r>
          </w:p>
          <w:p w14:paraId="654C4EB2" w14:textId="4F3BE19F" w:rsidR="00D233EA" w:rsidRPr="00D233EA" w:rsidRDefault="00D233EA" w:rsidP="00D233EA">
            <w:pPr>
              <w:rPr>
                <w:sz w:val="20"/>
                <w:szCs w:val="20"/>
                <w:lang w:eastAsia="ru-RU"/>
              </w:rPr>
            </w:pPr>
            <w:r w:rsidRPr="00E96961">
              <w:rPr>
                <w:sz w:val="20"/>
                <w:szCs w:val="20"/>
                <w:lang w:val="kk-KZ" w:eastAsia="ru-RU"/>
              </w:rPr>
              <w:t>3.</w:t>
            </w:r>
            <w:r w:rsidRPr="00D233EA">
              <w:rPr>
                <w:sz w:val="20"/>
                <w:szCs w:val="20"/>
                <w:lang w:val="kk-KZ" w:eastAsia="ru-RU"/>
              </w:rPr>
              <w:t xml:space="preserve">  География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туризма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 xml:space="preserve">: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учебник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 xml:space="preserve"> /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кол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авторов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 xml:space="preserve">;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под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ред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D233EA">
              <w:rPr>
                <w:sz w:val="20"/>
                <w:szCs w:val="20"/>
                <w:lang w:val="kk-KZ" w:eastAsia="ru-RU"/>
              </w:rPr>
              <w:t>А.Ю.Александровой</w:t>
            </w:r>
            <w:proofErr w:type="spellEnd"/>
            <w:r w:rsidRPr="00D233EA">
              <w:rPr>
                <w:sz w:val="20"/>
                <w:szCs w:val="20"/>
                <w:lang w:val="kk-KZ" w:eastAsia="ru-RU"/>
              </w:rPr>
              <w:t>. – М.:КНОРУС, 2008. – 592 с.</w:t>
            </w:r>
          </w:p>
          <w:p w14:paraId="3B73FA1A" w14:textId="376517BE" w:rsidR="00D233EA" w:rsidRPr="00D233EA" w:rsidRDefault="00D233EA" w:rsidP="00D233EA">
            <w:pPr>
              <w:rPr>
                <w:sz w:val="20"/>
                <w:szCs w:val="20"/>
                <w:lang w:eastAsia="ru-RU"/>
              </w:rPr>
            </w:pPr>
            <w:r w:rsidRPr="00E96961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4. </w:t>
            </w:r>
            <w:r w:rsidRPr="00D233EA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D233EA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Экономика и организация туризма: международный туризм / Под ред. И.А. Рябовой, Ю.В. Забаева, Е.Л. Драчевой. – М.: КНОРУС, 2005</w:t>
            </w:r>
          </w:p>
          <w:p w14:paraId="20C9B303" w14:textId="35C9E703" w:rsidR="004441B5" w:rsidRDefault="00E96961" w:rsidP="0047615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6961">
              <w:rPr>
                <w:rFonts w:eastAsia="Calibri"/>
                <w:sz w:val="20"/>
                <w:szCs w:val="20"/>
                <w:lang w:val="kk-KZ" w:eastAsia="ko-KR"/>
              </w:rPr>
              <w:t xml:space="preserve">5.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Мазбаев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E96961">
              <w:rPr>
                <w:sz w:val="20"/>
                <w:szCs w:val="20"/>
                <w:shd w:val="clear" w:color="auto" w:fill="FFFFFF"/>
                <w:lang w:val="kk-KZ"/>
              </w:rPr>
              <w:t xml:space="preserve">О.Б. </w:t>
            </w:r>
            <w:r w:rsidRPr="00E96961">
              <w:rPr>
                <w:rStyle w:val="bolighting"/>
                <w:sz w:val="20"/>
                <w:szCs w:val="20"/>
                <w:shd w:val="clear" w:color="auto" w:fill="FFFFFF"/>
              </w:rPr>
              <w:t>Туризм</w:t>
            </w:r>
            <w:r w:rsidRPr="00E96961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өлкетану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негіздері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: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оқу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құралы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/ О. Б.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Мазбаев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, Б. Қ.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Асубаев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, Е. А.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Тоқпанов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; ҚР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ғылым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 м-</w:t>
            </w:r>
            <w:proofErr w:type="spellStart"/>
            <w:r w:rsidRPr="00E96961">
              <w:rPr>
                <w:sz w:val="20"/>
                <w:szCs w:val="20"/>
                <w:shd w:val="clear" w:color="auto" w:fill="FFFFFF"/>
              </w:rPr>
              <w:t>гі</w:t>
            </w:r>
            <w:proofErr w:type="spellEnd"/>
            <w:r w:rsidRPr="00E96961">
              <w:rPr>
                <w:sz w:val="20"/>
                <w:szCs w:val="20"/>
                <w:shd w:val="clear" w:color="auto" w:fill="FFFFFF"/>
              </w:rPr>
              <w:t xml:space="preserve">. - Астана : Фолиант, 2013. </w:t>
            </w:r>
            <w:r w:rsidR="00CB448F">
              <w:rPr>
                <w:sz w:val="20"/>
                <w:szCs w:val="20"/>
                <w:shd w:val="clear" w:color="auto" w:fill="FFFFFF"/>
              </w:rPr>
              <w:t>–</w:t>
            </w:r>
            <w:r w:rsidRPr="00E96961">
              <w:rPr>
                <w:sz w:val="20"/>
                <w:szCs w:val="20"/>
                <w:shd w:val="clear" w:color="auto" w:fill="FFFFFF"/>
              </w:rPr>
              <w:t xml:space="preserve"> 150</w:t>
            </w:r>
          </w:p>
          <w:p w14:paraId="3DB9A600" w14:textId="130EB8AA" w:rsidR="00CB448F" w:rsidRPr="00CB448F" w:rsidRDefault="00CB448F" w:rsidP="0047615F">
            <w:pPr>
              <w:jc w:val="both"/>
              <w:rPr>
                <w:rFonts w:eastAsia="Calibri"/>
                <w:sz w:val="20"/>
                <w:szCs w:val="20"/>
                <w:lang w:val="kk-KZ" w:eastAsia="ko-KR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kk-KZ"/>
              </w:rPr>
              <w:t>Баяндинова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С.М. Саяхат индустриясы: оқу құралы/ </w:t>
            </w:r>
            <w:r w:rsidR="00437C52">
              <w:rPr>
                <w:sz w:val="20"/>
                <w:szCs w:val="20"/>
                <w:shd w:val="clear" w:color="auto" w:fill="FFFFFF"/>
                <w:lang w:val="kk-KZ"/>
              </w:rPr>
              <w:t>С.М.</w:t>
            </w:r>
            <w:r w:rsidR="00437C52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="00437C52">
              <w:rPr>
                <w:sz w:val="20"/>
                <w:szCs w:val="20"/>
                <w:shd w:val="clear" w:color="auto" w:fill="FFFFFF"/>
                <w:lang w:val="kk-KZ"/>
              </w:rPr>
              <w:t>Баяндинова</w:t>
            </w:r>
            <w:proofErr w:type="spellEnd"/>
            <w:r w:rsidR="00437C52">
              <w:rPr>
                <w:sz w:val="20"/>
                <w:szCs w:val="20"/>
                <w:shd w:val="clear" w:color="auto" w:fill="FFFFFF"/>
                <w:lang w:val="kk-KZ"/>
              </w:rPr>
              <w:t xml:space="preserve">. -Алматы: Қазақ университеті, 2015. – 126 б. </w:t>
            </w:r>
          </w:p>
          <w:p w14:paraId="107DDA12" w14:textId="6007A820" w:rsidR="0047615F" w:rsidRPr="00E96961" w:rsidRDefault="0047615F" w:rsidP="0047615F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E96961">
              <w:rPr>
                <w:rFonts w:eastAsia="Calibri"/>
                <w:b/>
                <w:sz w:val="20"/>
                <w:szCs w:val="20"/>
                <w:lang w:val="kk-KZ"/>
              </w:rPr>
              <w:t>Қосымша:</w:t>
            </w:r>
          </w:p>
          <w:p w14:paraId="730AF26B" w14:textId="243E8C33" w:rsidR="00B209CC" w:rsidRPr="00B209CC" w:rsidRDefault="00B209CC" w:rsidP="00B209CC">
            <w:pPr>
              <w:pStyle w:val="1"/>
              <w:numPr>
                <w:ilvl w:val="0"/>
                <w:numId w:val="13"/>
              </w:numPr>
              <w:tabs>
                <w:tab w:val="left" w:pos="192"/>
              </w:tabs>
              <w:spacing w:before="0" w:after="0"/>
              <w:ind w:left="23" w:hanging="23"/>
              <w:textAlignment w:val="baseline"/>
              <w:rPr>
                <w:b w:val="0"/>
                <w:bCs/>
                <w:spacing w:val="2"/>
                <w:sz w:val="20"/>
                <w:szCs w:val="20"/>
                <w:lang w:val="kk-KZ" w:eastAsia="ru-RU"/>
              </w:rPr>
            </w:pPr>
            <w:r w:rsidRPr="00B209CC">
              <w:rPr>
                <w:b w:val="0"/>
                <w:kern w:val="36"/>
                <w:sz w:val="20"/>
                <w:szCs w:val="20"/>
                <w:lang w:val="kk-KZ" w:eastAsia="ru-RU"/>
              </w:rPr>
              <w:t xml:space="preserve">Қазақстан Республикасындағы туристік қызмет туралы </w:t>
            </w:r>
            <w:r w:rsidRPr="00B209CC">
              <w:rPr>
                <w:b w:val="0"/>
                <w:bCs/>
                <w:spacing w:val="2"/>
                <w:sz w:val="20"/>
                <w:szCs w:val="20"/>
                <w:lang w:val="kk-KZ" w:eastAsia="ru-RU"/>
              </w:rPr>
              <w:t>Қазақстан Республикасының 2001 жылғы 13 маусымдағы N 211 Заңы.</w:t>
            </w:r>
          </w:p>
          <w:p w14:paraId="4B2D8F29" w14:textId="6743AD9D" w:rsidR="00B209CC" w:rsidRPr="00B209CC" w:rsidRDefault="00B209CC" w:rsidP="00B209CC">
            <w:pPr>
              <w:pStyle w:val="af1"/>
              <w:numPr>
                <w:ilvl w:val="0"/>
                <w:numId w:val="13"/>
              </w:numPr>
              <w:shd w:val="clear" w:color="auto" w:fill="FFFFFF"/>
              <w:tabs>
                <w:tab w:val="left" w:pos="192"/>
              </w:tabs>
              <w:spacing w:before="0" w:beforeAutospacing="0" w:after="0" w:afterAutospacing="0"/>
              <w:ind w:left="23" w:hanging="23"/>
              <w:contextualSpacing/>
              <w:rPr>
                <w:sz w:val="20"/>
                <w:szCs w:val="20"/>
                <w:lang w:val="kk-KZ"/>
              </w:rPr>
            </w:pPr>
            <w:r w:rsidRPr="00B209CC">
              <w:rPr>
                <w:sz w:val="20"/>
                <w:szCs w:val="20"/>
              </w:rPr>
              <w:t>Событийный туризм [Электронный ресурс] // Всё о туризме - турист. б-ка. – [</w:t>
            </w:r>
            <w:proofErr w:type="spellStart"/>
            <w:r w:rsidRPr="00B209CC">
              <w:rPr>
                <w:sz w:val="20"/>
                <w:szCs w:val="20"/>
              </w:rPr>
              <w:t>Б.м</w:t>
            </w:r>
            <w:proofErr w:type="spellEnd"/>
            <w:r w:rsidRPr="00B209CC">
              <w:rPr>
                <w:sz w:val="20"/>
                <w:szCs w:val="20"/>
              </w:rPr>
              <w:t xml:space="preserve">.], 2002-2010. - </w:t>
            </w:r>
            <w:r w:rsidRPr="00B209CC">
              <w:rPr>
                <w:sz w:val="20"/>
                <w:szCs w:val="20"/>
                <w:lang w:val="en-US"/>
              </w:rPr>
              <w:t>URL</w:t>
            </w:r>
            <w:r w:rsidRPr="00B209CC">
              <w:rPr>
                <w:sz w:val="20"/>
                <w:szCs w:val="20"/>
              </w:rPr>
              <w:t xml:space="preserve"> </w:t>
            </w:r>
            <w:hyperlink r:id="rId6" w:history="1">
              <w:r w:rsidRPr="00B209CC">
                <w:rPr>
                  <w:rStyle w:val="aa"/>
                  <w:sz w:val="20"/>
                  <w:szCs w:val="20"/>
                </w:rPr>
                <w:t>http://tourlib.net/books_tourism/babkin09.htm</w:t>
              </w:r>
            </w:hyperlink>
            <w:r w:rsidRPr="00B209CC">
              <w:rPr>
                <w:sz w:val="20"/>
                <w:szCs w:val="20"/>
              </w:rPr>
              <w:t xml:space="preserve"> (09.03.10)</w:t>
            </w:r>
          </w:p>
          <w:p w14:paraId="5189884B" w14:textId="2DDA03F1" w:rsidR="00B209CC" w:rsidRPr="00B209CC" w:rsidRDefault="00B209CC" w:rsidP="00B209CC">
            <w:pPr>
              <w:pStyle w:val="af"/>
              <w:numPr>
                <w:ilvl w:val="0"/>
                <w:numId w:val="14"/>
              </w:numPr>
              <w:tabs>
                <w:tab w:val="left" w:pos="192"/>
              </w:tabs>
              <w:ind w:left="23" w:hanging="23"/>
              <w:rPr>
                <w:sz w:val="20"/>
                <w:szCs w:val="20"/>
                <w:lang w:val="kk-KZ" w:eastAsia="ru-RU"/>
              </w:rPr>
            </w:pPr>
            <w:r w:rsidRPr="00B209CC">
              <w:rPr>
                <w:sz w:val="20"/>
                <w:szCs w:val="20"/>
                <w:lang w:val="kk-KZ"/>
              </w:rPr>
              <w:t>Fetur.kz материалдары</w:t>
            </w:r>
          </w:p>
          <w:p w14:paraId="793FF817" w14:textId="77777777" w:rsidR="0047615F" w:rsidRPr="00E96961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r w:rsidRPr="00E96961">
              <w:rPr>
                <w:b/>
                <w:sz w:val="20"/>
                <w:szCs w:val="20"/>
                <w:lang w:val="kk-KZ"/>
              </w:rPr>
              <w:t>Интернет-ресурстар:</w:t>
            </w:r>
          </w:p>
          <w:p w14:paraId="261D8A8F" w14:textId="77777777" w:rsidR="0047615F" w:rsidRPr="00E96961" w:rsidRDefault="0047615F" w:rsidP="0047615F">
            <w:pPr>
              <w:rPr>
                <w:sz w:val="20"/>
                <w:szCs w:val="20"/>
                <w:lang w:val="kk-KZ"/>
              </w:rPr>
            </w:pPr>
            <w:r w:rsidRPr="00E96961">
              <w:rPr>
                <w:sz w:val="20"/>
                <w:szCs w:val="20"/>
                <w:lang w:val="kk-KZ"/>
              </w:rPr>
              <w:t xml:space="preserve">1. Әл-Фараби кітапханасы: </w:t>
            </w:r>
            <w:hyperlink r:id="rId7" w:history="1">
              <w:r w:rsidRPr="00E96961">
                <w:rPr>
                  <w:rStyle w:val="aa"/>
                  <w:sz w:val="20"/>
                  <w:szCs w:val="20"/>
                  <w:lang w:val="kk-KZ"/>
                </w:rPr>
                <w:t>http://elibrary.kaznu.kz/</w:t>
              </w:r>
            </w:hyperlink>
            <w:r w:rsidRPr="00E96961">
              <w:rPr>
                <w:sz w:val="20"/>
                <w:szCs w:val="20"/>
                <w:lang w:val="kk-KZ"/>
              </w:rPr>
              <w:t xml:space="preserve"> </w:t>
            </w:r>
          </w:p>
          <w:p w14:paraId="565961B2" w14:textId="77777777" w:rsidR="0047615F" w:rsidRPr="00E96961" w:rsidRDefault="0047615F" w:rsidP="0047615F">
            <w:pPr>
              <w:rPr>
                <w:sz w:val="20"/>
                <w:szCs w:val="20"/>
              </w:rPr>
            </w:pPr>
            <w:r w:rsidRPr="00E96961">
              <w:rPr>
                <w:sz w:val="20"/>
                <w:szCs w:val="20"/>
              </w:rPr>
              <w:t xml:space="preserve">2. Маркетинг </w:t>
            </w:r>
            <w:proofErr w:type="spellStart"/>
            <w:r w:rsidRPr="00E96961">
              <w:rPr>
                <w:sz w:val="20"/>
                <w:szCs w:val="20"/>
              </w:rPr>
              <w:t>бойынша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ең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практикалық</w:t>
            </w:r>
            <w:proofErr w:type="spellEnd"/>
            <w:r w:rsidRPr="00E96961">
              <w:rPr>
                <w:sz w:val="20"/>
                <w:szCs w:val="20"/>
              </w:rPr>
              <w:t xml:space="preserve"> сайт! </w:t>
            </w:r>
            <w:hyperlink r:id="rId8" w:history="1">
              <w:r w:rsidRPr="00E96961">
                <w:rPr>
                  <w:rStyle w:val="aa"/>
                  <w:sz w:val="20"/>
                  <w:szCs w:val="20"/>
                </w:rPr>
                <w:t>http://powerbranding.ru/</w:t>
              </w:r>
            </w:hyperlink>
          </w:p>
          <w:p w14:paraId="3E05CA06" w14:textId="77777777" w:rsidR="0047615F" w:rsidRPr="00E96961" w:rsidRDefault="0047615F" w:rsidP="0047615F">
            <w:pPr>
              <w:rPr>
                <w:sz w:val="20"/>
                <w:szCs w:val="20"/>
              </w:rPr>
            </w:pPr>
            <w:r w:rsidRPr="00E96961">
              <w:rPr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E96961">
              <w:rPr>
                <w:sz w:val="20"/>
                <w:szCs w:val="20"/>
              </w:rPr>
              <w:t>Қазақстан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туризмі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туралы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интерактивті</w:t>
            </w:r>
            <w:proofErr w:type="spellEnd"/>
            <w:r w:rsidRPr="00E96961">
              <w:rPr>
                <w:sz w:val="20"/>
                <w:szCs w:val="20"/>
              </w:rPr>
              <w:t xml:space="preserve"> портал: </w:t>
            </w:r>
            <w:hyperlink r:id="rId9" w:history="1">
              <w:r w:rsidRPr="00E96961">
                <w:rPr>
                  <w:rStyle w:val="aa"/>
                  <w:sz w:val="20"/>
                  <w:szCs w:val="20"/>
                </w:rPr>
                <w:t>https://tourismkaz.kz/</w:t>
              </w:r>
            </w:hyperlink>
            <w:r w:rsidRPr="00E96961">
              <w:rPr>
                <w:sz w:val="20"/>
                <w:szCs w:val="20"/>
              </w:rPr>
              <w:t xml:space="preserve"> </w:t>
            </w:r>
          </w:p>
          <w:p w14:paraId="7F241248" w14:textId="77777777" w:rsidR="0047615F" w:rsidRPr="00E96961" w:rsidRDefault="0047615F" w:rsidP="0047615F">
            <w:pPr>
              <w:rPr>
                <w:sz w:val="20"/>
                <w:szCs w:val="20"/>
              </w:rPr>
            </w:pPr>
            <w:r w:rsidRPr="00E96961">
              <w:rPr>
                <w:sz w:val="20"/>
                <w:szCs w:val="20"/>
                <w:lang w:val="kk-KZ"/>
              </w:rPr>
              <w:t>4</w:t>
            </w:r>
            <w:r w:rsidRPr="00E96961">
              <w:rPr>
                <w:sz w:val="20"/>
                <w:szCs w:val="20"/>
              </w:rPr>
              <w:t xml:space="preserve">. Туризм </w:t>
            </w:r>
            <w:proofErr w:type="spellStart"/>
            <w:r w:rsidRPr="00E96961">
              <w:rPr>
                <w:sz w:val="20"/>
                <w:szCs w:val="20"/>
              </w:rPr>
              <w:t>саласындағы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статистикалық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деректерді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жинау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және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өңдеу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жөніндегі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Турстат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ақпараттық</w:t>
            </w:r>
            <w:proofErr w:type="spellEnd"/>
            <w:r w:rsidRPr="00E96961">
              <w:rPr>
                <w:sz w:val="20"/>
                <w:szCs w:val="20"/>
              </w:rPr>
              <w:t xml:space="preserve"> </w:t>
            </w:r>
            <w:proofErr w:type="spellStart"/>
            <w:r w:rsidRPr="00E96961">
              <w:rPr>
                <w:sz w:val="20"/>
                <w:szCs w:val="20"/>
              </w:rPr>
              <w:t>жүйесі</w:t>
            </w:r>
            <w:proofErr w:type="spellEnd"/>
            <w:r w:rsidRPr="00E96961">
              <w:rPr>
                <w:sz w:val="20"/>
                <w:szCs w:val="20"/>
              </w:rPr>
              <w:t>: https://tourstat.kz/</w:t>
            </w:r>
          </w:p>
          <w:p w14:paraId="25DE46A6" w14:textId="77777777" w:rsidR="0047615F" w:rsidRPr="00E96961" w:rsidRDefault="0047615F" w:rsidP="0047615F">
            <w:pPr>
              <w:rPr>
                <w:b/>
                <w:sz w:val="20"/>
                <w:szCs w:val="20"/>
                <w:lang w:val="kk-KZ"/>
              </w:rPr>
            </w:pPr>
            <w:r w:rsidRPr="00E96961">
              <w:rPr>
                <w:b/>
                <w:sz w:val="20"/>
                <w:szCs w:val="20"/>
                <w:lang w:val="kk-KZ"/>
              </w:rPr>
              <w:t>Зерттеушілік инфрақұрылымы:</w:t>
            </w:r>
          </w:p>
          <w:p w14:paraId="5B4916C2" w14:textId="77777777" w:rsidR="0047615F" w:rsidRPr="00E96961" w:rsidRDefault="0047615F" w:rsidP="0047615F">
            <w:pPr>
              <w:rPr>
                <w:sz w:val="20"/>
                <w:szCs w:val="20"/>
                <w:lang w:val="kk-KZ"/>
              </w:rPr>
            </w:pPr>
            <w:r w:rsidRPr="00E96961">
              <w:rPr>
                <w:sz w:val="20"/>
                <w:szCs w:val="20"/>
                <w:lang w:val="kk-KZ"/>
              </w:rPr>
              <w:t xml:space="preserve">География және табиғатты пайдалану факультетінің 20 </w:t>
            </w:r>
            <w:proofErr w:type="spellStart"/>
            <w:r w:rsidRPr="00E96961">
              <w:rPr>
                <w:sz w:val="20"/>
                <w:szCs w:val="20"/>
                <w:lang w:val="kk-KZ"/>
              </w:rPr>
              <w:t>зоо</w:t>
            </w:r>
            <w:proofErr w:type="spellEnd"/>
            <w:r w:rsidRPr="00E96961">
              <w:rPr>
                <w:sz w:val="20"/>
                <w:szCs w:val="20"/>
                <w:lang w:val="kk-KZ"/>
              </w:rPr>
              <w:t xml:space="preserve"> кабинеті және 221 аудитория</w:t>
            </w:r>
          </w:p>
          <w:p w14:paraId="1DFB031F" w14:textId="77777777" w:rsidR="0047615F" w:rsidRPr="00E96961" w:rsidRDefault="0047615F" w:rsidP="0047615F">
            <w:pPr>
              <w:rPr>
                <w:rStyle w:val="aa"/>
                <w:color w:val="1A0DAB"/>
                <w:sz w:val="20"/>
                <w:szCs w:val="20"/>
                <w:shd w:val="clear" w:color="auto" w:fill="FFFFFF"/>
                <w:lang w:val="kk-KZ"/>
              </w:rPr>
            </w:pPr>
            <w:r w:rsidRPr="00E96961">
              <w:rPr>
                <w:b/>
                <w:sz w:val="20"/>
                <w:szCs w:val="20"/>
                <w:lang w:val="kk-KZ"/>
              </w:rPr>
              <w:t xml:space="preserve">Мәліметтердің кәсіби ғылыми базасы: </w:t>
            </w:r>
          </w:p>
          <w:p w14:paraId="41B36C4A" w14:textId="44385358" w:rsidR="0047615F" w:rsidRPr="00E96961" w:rsidRDefault="00000000" w:rsidP="0047615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10" w:history="1">
              <w:proofErr w:type="spellStart"/>
              <w:r w:rsidR="0047615F" w:rsidRPr="00E96961">
                <w:rPr>
                  <w:rStyle w:val="aa"/>
                  <w:sz w:val="20"/>
                  <w:szCs w:val="20"/>
                  <w:lang w:val="kk-KZ"/>
                </w:rPr>
                <w:t>Kazakh</w:t>
              </w:r>
              <w:proofErr w:type="spellEnd"/>
              <w:r w:rsidR="0047615F" w:rsidRPr="00E96961">
                <w:rPr>
                  <w:rStyle w:val="aa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="0047615F" w:rsidRPr="00E96961">
                <w:rPr>
                  <w:rStyle w:val="aa"/>
                  <w:sz w:val="20"/>
                  <w:szCs w:val="20"/>
                  <w:lang w:val="kk-KZ"/>
                </w:rPr>
                <w:t>Tourism</w:t>
              </w:r>
              <w:proofErr w:type="spellEnd"/>
              <w:r w:rsidR="0047615F" w:rsidRPr="00E96961">
                <w:rPr>
                  <w:rStyle w:val="aa"/>
                  <w:sz w:val="20"/>
                  <w:szCs w:val="20"/>
                  <w:lang w:val="kk-KZ"/>
                </w:rPr>
                <w:t>, Туристік фирма</w:t>
              </w:r>
            </w:hyperlink>
          </w:p>
        </w:tc>
      </w:tr>
    </w:tbl>
    <w:p w14:paraId="2391CA4D" w14:textId="77777777" w:rsidR="0047615F" w:rsidRPr="006319AC" w:rsidRDefault="0047615F" w:rsidP="004761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47615F" w:rsidRPr="00CB448F" w14:paraId="1D1D9608" w14:textId="77777777" w:rsidTr="004A31E6">
        <w:trPr>
          <w:trHeight w:val="168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0AA8F7" w14:textId="77777777" w:rsidR="0047615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300E006" w14:textId="77777777" w:rsidR="0047615F" w:rsidRDefault="0047615F" w:rsidP="004A31E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39F2D47" w14:textId="77777777" w:rsidR="0047615F" w:rsidRPr="004E7FA2" w:rsidRDefault="0047615F" w:rsidP="004A31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8FA98" w14:textId="77777777" w:rsidR="0047615F" w:rsidRDefault="0047615F" w:rsidP="004A31E6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3D29872" w14:textId="77777777" w:rsidR="0047615F" w:rsidRDefault="0047615F" w:rsidP="004A31E6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12F37BE" w14:textId="77777777" w:rsidR="0047615F" w:rsidRPr="00AD23BE" w:rsidRDefault="0047615F" w:rsidP="004A31E6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B7A1DD6" w14:textId="77777777" w:rsidR="0047615F" w:rsidRDefault="0047615F" w:rsidP="004A31E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66D75BDB" w14:textId="77777777" w:rsidR="0047615F" w:rsidRPr="00AD23BE" w:rsidRDefault="0047615F" w:rsidP="004A31E6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6EEBBFFA" w14:textId="77777777" w:rsidR="0047615F" w:rsidRPr="00421B33" w:rsidRDefault="0047615F" w:rsidP="004A31E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әлеуметтік-экономикалық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530D30D" w14:textId="77777777" w:rsidR="0047615F" w:rsidRPr="00D337E5" w:rsidRDefault="0047615F" w:rsidP="004A31E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E07DC1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E07DC1">
                <w:rPr>
                  <w:rStyle w:val="aa"/>
                  <w:i/>
                  <w:sz w:val="20"/>
                  <w:szCs w:val="20"/>
                  <w:lang w:val="kk-KZ"/>
                </w:rPr>
                <w:t>zhannat199996@gmail.com</w:t>
              </w:r>
            </w:hyperlink>
            <w:r w:rsidRPr="00E07DC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47615F" w:rsidRPr="00CB448F" w14:paraId="1F3BDEA5" w14:textId="77777777" w:rsidTr="004A31E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311717F" w14:textId="77777777" w:rsidR="0047615F" w:rsidRPr="006319AC" w:rsidRDefault="0047615F" w:rsidP="004A31E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47615F" w:rsidRPr="003F2DC5" w14:paraId="64B1985B" w14:textId="77777777" w:rsidTr="004A31E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D91AAF" w14:textId="77777777" w:rsidR="0047615F" w:rsidRPr="006319AC" w:rsidRDefault="0047615F" w:rsidP="004A31E6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319AC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319AC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319A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1E194FF" w14:textId="77777777" w:rsidR="0047615F" w:rsidRPr="006319AC" w:rsidRDefault="0047615F" w:rsidP="004A31E6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319A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DEA48" w14:textId="77777777" w:rsidR="0047615F" w:rsidRPr="0034309A" w:rsidRDefault="0047615F" w:rsidP="004A31E6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7615F" w:rsidRPr="003F2DC5" w14:paraId="77B0A153" w14:textId="77777777" w:rsidTr="004A31E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2ED0D9" w14:textId="77777777" w:rsidR="0047615F" w:rsidRPr="006D1812" w:rsidRDefault="0047615F" w:rsidP="004A31E6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0EDCFC" w14:textId="77777777" w:rsidR="0047615F" w:rsidRPr="008053AD" w:rsidRDefault="0047615F" w:rsidP="004A31E6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40ACAE" w14:textId="77777777" w:rsidR="0047615F" w:rsidRPr="00C03EF1" w:rsidRDefault="0047615F" w:rsidP="004A31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D4FE0" w14:textId="77777777" w:rsidR="0047615F" w:rsidRPr="00C03EF1" w:rsidRDefault="0047615F" w:rsidP="004A31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E14DA" w14:textId="77777777" w:rsidR="0047615F" w:rsidRPr="00430635" w:rsidRDefault="0047615F" w:rsidP="004A31E6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552A5D2" w14:textId="77777777" w:rsidR="0047615F" w:rsidRPr="0043063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EB02CB9" w14:textId="77777777" w:rsidR="0047615F" w:rsidRPr="00E32800" w:rsidRDefault="0047615F" w:rsidP="004A31E6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7615F" w:rsidRPr="003F2DC5" w14:paraId="50550061" w14:textId="77777777" w:rsidTr="004A31E6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29F18D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248690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4B2213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66EBA0" w14:textId="77777777" w:rsidR="0047615F" w:rsidRPr="00362E3D" w:rsidRDefault="0047615F" w:rsidP="004A31E6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266A1FDC" w14:textId="77777777" w:rsidR="0047615F" w:rsidRPr="002A6C44" w:rsidRDefault="0047615F" w:rsidP="004A31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7615F" w:rsidRPr="003F2DC5" w14:paraId="0C435548" w14:textId="77777777" w:rsidTr="004A31E6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71B0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24EB8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B2C442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81FE288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A424AFA" w14:textId="77777777" w:rsidR="0047615F" w:rsidRPr="002A6C44" w:rsidRDefault="0047615F" w:rsidP="004A31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7615F" w:rsidRPr="003F2DC5" w14:paraId="14CC121D" w14:textId="77777777" w:rsidTr="004A31E6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2B5352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8320E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4FE94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775626" w14:textId="77777777" w:rsidR="0047615F" w:rsidRPr="00362E3D" w:rsidRDefault="0047615F" w:rsidP="004A31E6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1130B63E" w14:textId="77777777" w:rsidR="0047615F" w:rsidRPr="00A74824" w:rsidRDefault="0047615F" w:rsidP="004A31E6">
            <w:pPr>
              <w:jc w:val="both"/>
              <w:rPr>
                <w:sz w:val="16"/>
                <w:szCs w:val="16"/>
              </w:rPr>
            </w:pPr>
          </w:p>
        </w:tc>
      </w:tr>
      <w:tr w:rsidR="0047615F" w:rsidRPr="00CB448F" w14:paraId="38275214" w14:textId="77777777" w:rsidTr="004A31E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DF8EBD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73EF4E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B06CEA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4F4EFDDC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6DCB3F" w14:textId="77777777" w:rsidR="0047615F" w:rsidRPr="00D337E5" w:rsidRDefault="0047615F" w:rsidP="004A31E6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D337E5">
              <w:rPr>
                <w:b/>
                <w:sz w:val="16"/>
                <w:szCs w:val="16"/>
              </w:rPr>
              <w:t>Форматив</w:t>
            </w:r>
            <w:proofErr w:type="spellStart"/>
            <w:r w:rsidRPr="00D337E5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Pr="00D337E5">
              <w:rPr>
                <w:b/>
                <w:sz w:val="16"/>
                <w:szCs w:val="16"/>
                <w:lang w:val="kk-KZ"/>
              </w:rPr>
              <w:t xml:space="preserve"> және</w:t>
            </w:r>
            <w:r w:rsidRPr="00D337E5">
              <w:rPr>
                <w:b/>
                <w:sz w:val="16"/>
                <w:szCs w:val="16"/>
              </w:rPr>
              <w:t xml:space="preserve"> </w:t>
            </w:r>
            <w:r w:rsidRPr="00D337E5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231B0010" w14:textId="77777777" w:rsidR="0047615F" w:rsidRPr="00D337E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DE26EC" w14:textId="77777777" w:rsidR="0047615F" w:rsidRPr="00D337E5" w:rsidRDefault="0047615F" w:rsidP="004A31E6">
            <w:pPr>
              <w:rPr>
                <w:sz w:val="16"/>
                <w:szCs w:val="16"/>
                <w:lang w:val="kk-KZ"/>
              </w:rPr>
            </w:pPr>
            <w:r w:rsidRPr="00D337E5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D337E5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14:paraId="2E882605" w14:textId="77777777" w:rsidR="0047615F" w:rsidRPr="00D337E5" w:rsidRDefault="0047615F" w:rsidP="004A31E6">
            <w:pPr>
              <w:rPr>
                <w:sz w:val="16"/>
                <w:szCs w:val="16"/>
                <w:u w:val="single"/>
                <w:lang w:val="kk-KZ"/>
              </w:rPr>
            </w:pPr>
            <w:r w:rsidRPr="00D337E5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47615F" w:rsidRPr="003F2DC5" w14:paraId="6885FC68" w14:textId="77777777" w:rsidTr="004A31E6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48EF3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6CD746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8B477C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67423C95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1B067A" w14:textId="77777777" w:rsidR="0047615F" w:rsidRPr="00D337E5" w:rsidRDefault="0047615F" w:rsidP="004A31E6">
            <w:pPr>
              <w:jc w:val="both"/>
              <w:rPr>
                <w:sz w:val="16"/>
                <w:szCs w:val="16"/>
              </w:rPr>
            </w:pPr>
            <w:proofErr w:type="spellStart"/>
            <w:r w:rsidRPr="00D337E5">
              <w:rPr>
                <w:sz w:val="16"/>
                <w:szCs w:val="16"/>
              </w:rPr>
              <w:t>Дәрістердегі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47B2A" w14:textId="77777777" w:rsidR="0047615F" w:rsidRPr="00D337E5" w:rsidRDefault="0047615F" w:rsidP="004A31E6">
            <w:pPr>
              <w:jc w:val="both"/>
              <w:rPr>
                <w:sz w:val="16"/>
                <w:szCs w:val="16"/>
              </w:rPr>
            </w:pPr>
            <w:r w:rsidRPr="00D337E5">
              <w:rPr>
                <w:sz w:val="16"/>
                <w:szCs w:val="16"/>
              </w:rPr>
              <w:t>-</w:t>
            </w:r>
          </w:p>
        </w:tc>
      </w:tr>
      <w:tr w:rsidR="0047615F" w:rsidRPr="003F2DC5" w14:paraId="00E4733F" w14:textId="77777777" w:rsidTr="004A31E6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310F40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22F28D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BFDF11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26DD72D5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8B1F30" w14:textId="77777777" w:rsidR="0047615F" w:rsidRPr="00D337E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D337E5">
              <w:rPr>
                <w:sz w:val="16"/>
                <w:szCs w:val="16"/>
              </w:rPr>
              <w:t>Практикалық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сабақтарда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жұмыс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істеу</w:t>
            </w:r>
            <w:proofErr w:type="spellEnd"/>
            <w:r w:rsidRPr="00D337E5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3824B1" w14:textId="77777777" w:rsidR="0047615F" w:rsidRPr="00D337E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30</w:t>
            </w:r>
          </w:p>
        </w:tc>
      </w:tr>
      <w:tr w:rsidR="0047615F" w:rsidRPr="003F2DC5" w14:paraId="528C1E22" w14:textId="77777777" w:rsidTr="004A31E6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5DC4D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15A73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77E956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3F4FDF" w14:textId="77777777" w:rsidR="0047615F" w:rsidRPr="00362E3D" w:rsidRDefault="0047615F" w:rsidP="004A31E6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  <w:p w14:paraId="0DE810BB" w14:textId="77777777" w:rsidR="0047615F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1AD68D02" w14:textId="77777777" w:rsidR="0047615F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33EC4C9C" w14:textId="77777777" w:rsidR="0047615F" w:rsidRPr="00362E3D" w:rsidRDefault="0047615F" w:rsidP="004A31E6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43D012" w14:textId="77777777" w:rsidR="0047615F" w:rsidRPr="00D337E5" w:rsidRDefault="0047615F" w:rsidP="004A31E6">
            <w:pPr>
              <w:jc w:val="both"/>
              <w:rPr>
                <w:sz w:val="16"/>
                <w:szCs w:val="16"/>
              </w:rPr>
            </w:pPr>
            <w:r w:rsidRPr="00D337E5">
              <w:rPr>
                <w:sz w:val="16"/>
                <w:szCs w:val="16"/>
                <w:lang w:val="kk-KZ"/>
              </w:rPr>
              <w:t>Өзіндік жұмысы</w:t>
            </w:r>
            <w:r w:rsidRPr="00D337E5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1FC62" w14:textId="77777777" w:rsidR="0047615F" w:rsidRPr="00D337E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30</w:t>
            </w:r>
          </w:p>
        </w:tc>
      </w:tr>
      <w:tr w:rsidR="0047615F" w:rsidRPr="003F2DC5" w14:paraId="2EA629C2" w14:textId="77777777" w:rsidTr="004A31E6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6CD2B8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CCAEA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614654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D3DDC1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EF1BC4" w14:textId="77777777" w:rsidR="0047615F" w:rsidRPr="00D337E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D337E5">
              <w:rPr>
                <w:sz w:val="16"/>
                <w:szCs w:val="16"/>
              </w:rPr>
              <w:t>Жобалық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және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шығармашылық</w:t>
            </w:r>
            <w:proofErr w:type="spellEnd"/>
            <w:r w:rsidRPr="00D337E5">
              <w:rPr>
                <w:sz w:val="16"/>
                <w:szCs w:val="16"/>
              </w:rPr>
              <w:t xml:space="preserve"> </w:t>
            </w:r>
            <w:proofErr w:type="spellStart"/>
            <w:r w:rsidRPr="00D337E5">
              <w:rPr>
                <w:sz w:val="16"/>
                <w:szCs w:val="16"/>
              </w:rPr>
              <w:t>қызмет</w:t>
            </w:r>
            <w:proofErr w:type="spellEnd"/>
            <w:r w:rsidRPr="00D337E5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090234" w14:textId="77777777" w:rsidR="0047615F" w:rsidRPr="00D337E5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  <w:r w:rsidRPr="00D337E5">
              <w:rPr>
                <w:sz w:val="16"/>
                <w:szCs w:val="16"/>
                <w:lang w:val="kk-KZ"/>
              </w:rPr>
              <w:t>-</w:t>
            </w:r>
          </w:p>
        </w:tc>
      </w:tr>
      <w:tr w:rsidR="0047615F" w:rsidRPr="003F2DC5" w14:paraId="49EFBD48" w14:textId="77777777" w:rsidTr="004A31E6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9CB90B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73A301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12631" w14:textId="77777777" w:rsidR="0047615F" w:rsidRPr="00C03EF1" w:rsidRDefault="0047615F" w:rsidP="004A31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6314EB" w14:textId="77777777" w:rsidR="0047615F" w:rsidRPr="00362E3D" w:rsidRDefault="0047615F" w:rsidP="004A31E6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266399" w14:textId="77777777" w:rsidR="0047615F" w:rsidRPr="00D36E98" w:rsidRDefault="0047615F" w:rsidP="004A31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C7B176" w14:textId="77777777" w:rsidR="0047615F" w:rsidRPr="00D36E98" w:rsidRDefault="0047615F" w:rsidP="004A31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7615F" w:rsidRPr="003F2DC5" w14:paraId="4E51D9A7" w14:textId="77777777" w:rsidTr="004A31E6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C97" w14:textId="77777777" w:rsidR="0047615F" w:rsidRPr="00122EF2" w:rsidRDefault="0047615F" w:rsidP="004A31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0A3" w14:textId="77777777" w:rsidR="0047615F" w:rsidRPr="00122EF2" w:rsidRDefault="0047615F" w:rsidP="004A31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D2AE09" w14:textId="77777777" w:rsidR="0047615F" w:rsidRPr="00122EF2" w:rsidRDefault="0047615F" w:rsidP="004A31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6B582E" w14:textId="77777777" w:rsidR="0047615F" w:rsidRPr="00122EF2" w:rsidRDefault="0047615F" w:rsidP="004A31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229192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0B7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7615F" w:rsidRPr="003F2DC5" w14:paraId="73A5064B" w14:textId="77777777" w:rsidTr="004A31E6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A819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50C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34FF84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3B42D8" w14:textId="77777777" w:rsidR="0047615F" w:rsidRPr="00122EF2" w:rsidRDefault="0047615F" w:rsidP="004A31E6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8034C9" w14:textId="77777777" w:rsidR="0047615F" w:rsidRDefault="0047615F" w:rsidP="004A31E6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E1B" w14:textId="77777777" w:rsidR="0047615F" w:rsidRPr="00122EF2" w:rsidRDefault="0047615F" w:rsidP="004A31E6">
            <w:pPr>
              <w:rPr>
                <w:sz w:val="16"/>
                <w:szCs w:val="16"/>
              </w:rPr>
            </w:pPr>
          </w:p>
        </w:tc>
      </w:tr>
      <w:tr w:rsidR="0047615F" w:rsidRPr="003F2DC5" w14:paraId="5C1AC502" w14:textId="77777777" w:rsidTr="004A31E6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157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9A2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19FA14" w14:textId="77777777" w:rsidR="0047615F" w:rsidRPr="00122EF2" w:rsidRDefault="0047615F" w:rsidP="004A3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9B9D04" w14:textId="77777777" w:rsidR="0047615F" w:rsidRPr="00122EF2" w:rsidRDefault="0047615F" w:rsidP="004A31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E394CB" w14:textId="77777777" w:rsidR="0047615F" w:rsidRDefault="0047615F" w:rsidP="004A31E6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0A1" w14:textId="77777777" w:rsidR="0047615F" w:rsidRPr="00122EF2" w:rsidRDefault="0047615F" w:rsidP="004A31E6">
            <w:pPr>
              <w:rPr>
                <w:sz w:val="16"/>
                <w:szCs w:val="16"/>
              </w:rPr>
            </w:pPr>
          </w:p>
        </w:tc>
      </w:tr>
      <w:tr w:rsidR="0047615F" w:rsidRPr="003F2DC5" w14:paraId="177F8E28" w14:textId="77777777" w:rsidTr="004A31E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A04B360" w14:textId="77777777" w:rsidR="0047615F" w:rsidRDefault="0047615F" w:rsidP="004A31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1620E96" w14:textId="77777777" w:rsidR="0047615F" w:rsidRDefault="0047615F" w:rsidP="004A31E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9D690D8" w14:textId="77777777" w:rsidR="0047615F" w:rsidRPr="00A9530A" w:rsidRDefault="0047615F" w:rsidP="004A31E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47615F" w:rsidRPr="003F2DC5" w14:paraId="5B67F3E1" w14:textId="77777777" w:rsidTr="004A31E6">
        <w:tc>
          <w:tcPr>
            <w:tcW w:w="1135" w:type="dxa"/>
            <w:shd w:val="clear" w:color="auto" w:fill="auto"/>
          </w:tcPr>
          <w:p w14:paraId="137D4649" w14:textId="77777777" w:rsidR="0047615F" w:rsidRPr="004B2BA6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7FE295F" w14:textId="77777777" w:rsidR="0047615F" w:rsidRPr="004B2BA6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7C860CF5" w14:textId="77777777" w:rsidR="0047615F" w:rsidRPr="004B2BA6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3DABFEFA" w14:textId="77777777" w:rsidR="0047615F" w:rsidRPr="003F2DC5" w:rsidRDefault="0047615F" w:rsidP="004A31E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0A618CEC" w14:textId="77777777" w:rsidR="0047615F" w:rsidRPr="003F2DC5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7615F" w:rsidRPr="008922C8" w14:paraId="34537A8B" w14:textId="77777777" w:rsidTr="004A31E6">
        <w:tc>
          <w:tcPr>
            <w:tcW w:w="10509" w:type="dxa"/>
            <w:gridSpan w:val="4"/>
            <w:shd w:val="clear" w:color="auto" w:fill="auto"/>
          </w:tcPr>
          <w:p w14:paraId="3E03D6C8" w14:textId="1A6AE828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 xml:space="preserve">МОДУЛЬ 1 </w:t>
            </w:r>
            <w:r w:rsidR="00E9311F" w:rsidRPr="00E9311F">
              <w:rPr>
                <w:b/>
                <w:bCs/>
                <w:sz w:val="20"/>
                <w:szCs w:val="20"/>
                <w:lang w:val="kk-KZ"/>
              </w:rPr>
              <w:t>Шытырман оқиғалы туризмнің</w:t>
            </w:r>
            <w:r w:rsidR="00E9311F">
              <w:rPr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/>
                <w:sz w:val="20"/>
                <w:szCs w:val="20"/>
                <w:lang w:val="kk-KZ"/>
              </w:rPr>
              <w:t>жалпы түсініктері</w:t>
            </w:r>
            <w:r w:rsidRPr="008922C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7615F" w:rsidRPr="008922C8" w14:paraId="46D6A72D" w14:textId="77777777" w:rsidTr="004A31E6">
        <w:tc>
          <w:tcPr>
            <w:tcW w:w="1135" w:type="dxa"/>
            <w:vMerge w:val="restart"/>
            <w:shd w:val="clear" w:color="auto" w:fill="auto"/>
          </w:tcPr>
          <w:p w14:paraId="0190EFB5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304891A0" w14:textId="20AD4031" w:rsidR="0047615F" w:rsidRPr="00CA7687" w:rsidRDefault="0047615F" w:rsidP="004A31E6">
            <w:pPr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 xml:space="preserve">1. </w:t>
            </w:r>
            <w:r w:rsidRPr="008922C8">
              <w:rPr>
                <w:sz w:val="20"/>
                <w:szCs w:val="20"/>
                <w:lang w:val="kk-KZ"/>
              </w:rPr>
              <w:t xml:space="preserve">Кіріспе. </w:t>
            </w:r>
            <w:r w:rsidR="00C00809">
              <w:rPr>
                <w:sz w:val="20"/>
                <w:szCs w:val="20"/>
                <w:lang w:val="kk-KZ"/>
              </w:rPr>
              <w:t>Шытырман оқиғалы туризм: мәні, анықтамасы</w:t>
            </w:r>
          </w:p>
        </w:tc>
        <w:tc>
          <w:tcPr>
            <w:tcW w:w="860" w:type="dxa"/>
            <w:shd w:val="clear" w:color="auto" w:fill="auto"/>
          </w:tcPr>
          <w:p w14:paraId="6B077AA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8F9EBC5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7615F" w:rsidRPr="008922C8" w14:paraId="4CD9964A" w14:textId="77777777" w:rsidTr="004A31E6">
        <w:tc>
          <w:tcPr>
            <w:tcW w:w="1135" w:type="dxa"/>
            <w:vMerge/>
            <w:shd w:val="clear" w:color="auto" w:fill="auto"/>
          </w:tcPr>
          <w:p w14:paraId="33D8558C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D569A6E" w14:textId="14590242" w:rsidR="0047615F" w:rsidRPr="00C00809" w:rsidRDefault="0047615F" w:rsidP="004A31E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809">
              <w:rPr>
                <w:b/>
                <w:sz w:val="20"/>
                <w:szCs w:val="20"/>
                <w:lang w:val="kk-KZ"/>
              </w:rPr>
              <w:t xml:space="preserve">СС 1. </w:t>
            </w:r>
            <w:r w:rsidR="00C00809" w:rsidRPr="00C00809">
              <w:rPr>
                <w:sz w:val="20"/>
                <w:szCs w:val="20"/>
                <w:lang w:val="kk-KZ"/>
              </w:rPr>
              <w:t>Шытырман оқиғалы туризм: мәні, анықтамасына талдау жасау</w:t>
            </w:r>
          </w:p>
        </w:tc>
        <w:tc>
          <w:tcPr>
            <w:tcW w:w="860" w:type="dxa"/>
            <w:shd w:val="clear" w:color="auto" w:fill="auto"/>
          </w:tcPr>
          <w:p w14:paraId="4E6F14C6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7CCD38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2F065397" w14:textId="77777777" w:rsidTr="004A31E6">
        <w:tc>
          <w:tcPr>
            <w:tcW w:w="1135" w:type="dxa"/>
            <w:vMerge w:val="restart"/>
            <w:shd w:val="clear" w:color="auto" w:fill="auto"/>
          </w:tcPr>
          <w:p w14:paraId="52677085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65547DC6" w14:textId="702F71B6" w:rsidR="0047615F" w:rsidRPr="00C81D01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2. </w:t>
            </w:r>
            <w:r w:rsidR="00C81D01">
              <w:rPr>
                <w:sz w:val="20"/>
                <w:szCs w:val="20"/>
                <w:lang w:val="kk-KZ"/>
              </w:rPr>
              <w:t>Шытырман оқиғалы туризмнің жіктелуі</w:t>
            </w:r>
            <w:r w:rsidRPr="008922C8">
              <w:rPr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569FE80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557214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615F" w:rsidRPr="008922C8" w14:paraId="354C3FCA" w14:textId="77777777" w:rsidTr="004A31E6">
        <w:tc>
          <w:tcPr>
            <w:tcW w:w="1135" w:type="dxa"/>
            <w:vMerge/>
            <w:shd w:val="clear" w:color="auto" w:fill="auto"/>
          </w:tcPr>
          <w:p w14:paraId="20C1981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DF50BE4" w14:textId="28DAFE58" w:rsidR="0047615F" w:rsidRPr="00085965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2.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1D01">
              <w:rPr>
                <w:sz w:val="20"/>
                <w:szCs w:val="20"/>
                <w:lang w:val="kk-KZ"/>
              </w:rPr>
              <w:t>Шытырман оқиғалы туризмнің түрлері</w:t>
            </w:r>
          </w:p>
        </w:tc>
        <w:tc>
          <w:tcPr>
            <w:tcW w:w="860" w:type="dxa"/>
            <w:shd w:val="clear" w:color="auto" w:fill="auto"/>
          </w:tcPr>
          <w:p w14:paraId="7CD5F9A0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7D65A20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40474E3F" w14:textId="77777777" w:rsidTr="004A31E6">
        <w:tc>
          <w:tcPr>
            <w:tcW w:w="1135" w:type="dxa"/>
            <w:vMerge/>
            <w:shd w:val="clear" w:color="auto" w:fill="auto"/>
          </w:tcPr>
          <w:p w14:paraId="4937EAC5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1365EDD" w14:textId="77777777" w:rsidR="0047615F" w:rsidRPr="008922C8" w:rsidRDefault="0047615F" w:rsidP="004A31E6">
            <w:pPr>
              <w:jc w:val="both"/>
              <w:rPr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Pr="008922C8">
              <w:rPr>
                <w:b/>
                <w:sz w:val="20"/>
                <w:szCs w:val="20"/>
              </w:rPr>
              <w:t xml:space="preserve"> 1. </w:t>
            </w:r>
            <w:r w:rsidRPr="008922C8">
              <w:rPr>
                <w:b/>
                <w:sz w:val="20"/>
                <w:szCs w:val="20"/>
                <w:lang w:val="kk-KZ"/>
              </w:rPr>
              <w:t>БӨЖ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8922C8">
              <w:rPr>
                <w:sz w:val="20"/>
                <w:szCs w:val="20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кеңестер</w:t>
            </w:r>
            <w:r w:rsidRPr="008922C8">
              <w:rPr>
                <w:sz w:val="20"/>
                <w:szCs w:val="20"/>
              </w:rPr>
              <w:t xml:space="preserve"> </w:t>
            </w:r>
          </w:p>
          <w:p w14:paraId="1DE1E8DA" w14:textId="0F794E59" w:rsidR="0047615F" w:rsidRPr="008922C8" w:rsidRDefault="0047615F" w:rsidP="004A31E6">
            <w:pPr>
              <w:jc w:val="both"/>
              <w:rPr>
                <w:color w:val="FF0000"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</w:rPr>
              <w:t xml:space="preserve"> 1.  </w:t>
            </w:r>
            <w:r w:rsidR="00361E62">
              <w:rPr>
                <w:sz w:val="20"/>
                <w:szCs w:val="20"/>
                <w:lang w:val="kk-KZ"/>
              </w:rPr>
              <w:t xml:space="preserve">Шытырман оқиғалы туризм бойынша глоссарий </w:t>
            </w:r>
          </w:p>
        </w:tc>
        <w:tc>
          <w:tcPr>
            <w:tcW w:w="860" w:type="dxa"/>
            <w:shd w:val="clear" w:color="auto" w:fill="auto"/>
          </w:tcPr>
          <w:p w14:paraId="7EAEBF3F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0EBC73E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7615F" w:rsidRPr="008922C8" w14:paraId="22ECD575" w14:textId="77777777" w:rsidTr="004A31E6">
        <w:tc>
          <w:tcPr>
            <w:tcW w:w="1135" w:type="dxa"/>
            <w:vMerge w:val="restart"/>
            <w:shd w:val="clear" w:color="auto" w:fill="auto"/>
          </w:tcPr>
          <w:p w14:paraId="0A918D9F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0CF2D239" w14:textId="41BF19AC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3.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C81D01">
              <w:rPr>
                <w:sz w:val="20"/>
                <w:szCs w:val="20"/>
                <w:lang w:val="kk-KZ"/>
              </w:rPr>
              <w:t>Шытырман оқиғалы туризмнің географиясы</w:t>
            </w:r>
          </w:p>
        </w:tc>
        <w:tc>
          <w:tcPr>
            <w:tcW w:w="860" w:type="dxa"/>
            <w:shd w:val="clear" w:color="auto" w:fill="auto"/>
          </w:tcPr>
          <w:p w14:paraId="5A7796C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E0CB87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7615F" w:rsidRPr="008922C8" w14:paraId="50C2660C" w14:textId="77777777" w:rsidTr="004A31E6">
        <w:tc>
          <w:tcPr>
            <w:tcW w:w="1135" w:type="dxa"/>
            <w:vMerge/>
            <w:shd w:val="clear" w:color="auto" w:fill="auto"/>
          </w:tcPr>
          <w:p w14:paraId="72C5B40E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5997306" w14:textId="1AF9CBF6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3.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C81D01">
              <w:rPr>
                <w:sz w:val="20"/>
                <w:szCs w:val="20"/>
                <w:lang w:val="kk-KZ"/>
              </w:rPr>
              <w:t>Шытырман оқиғалы туризмнің түрлерінің географиясы</w:t>
            </w:r>
          </w:p>
        </w:tc>
        <w:tc>
          <w:tcPr>
            <w:tcW w:w="860" w:type="dxa"/>
            <w:shd w:val="clear" w:color="auto" w:fill="auto"/>
          </w:tcPr>
          <w:p w14:paraId="0ADE836D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564A2B3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266B5F82" w14:textId="77777777" w:rsidTr="004A31E6">
        <w:tc>
          <w:tcPr>
            <w:tcW w:w="1135" w:type="dxa"/>
            <w:vMerge w:val="restart"/>
            <w:shd w:val="clear" w:color="auto" w:fill="auto"/>
          </w:tcPr>
          <w:p w14:paraId="4CD1BCF7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254B2B12" w14:textId="450F8051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4.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4025">
              <w:rPr>
                <w:sz w:val="20"/>
                <w:szCs w:val="20"/>
                <w:lang w:val="kk-KZ"/>
              </w:rPr>
              <w:t>ЕҚТА – шытырман оқиғалы туризмнің ресурсы ретінде</w:t>
            </w:r>
          </w:p>
        </w:tc>
        <w:tc>
          <w:tcPr>
            <w:tcW w:w="860" w:type="dxa"/>
            <w:shd w:val="clear" w:color="auto" w:fill="auto"/>
          </w:tcPr>
          <w:p w14:paraId="4FC01520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74053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7615F" w:rsidRPr="008922C8" w14:paraId="588E3C7F" w14:textId="77777777" w:rsidTr="004A31E6">
        <w:tc>
          <w:tcPr>
            <w:tcW w:w="1135" w:type="dxa"/>
            <w:vMerge/>
            <w:shd w:val="clear" w:color="auto" w:fill="auto"/>
          </w:tcPr>
          <w:p w14:paraId="003BD047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B1E34D" w14:textId="03C1F0A0" w:rsidR="0047615F" w:rsidRPr="008F13EF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4.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5D4025">
              <w:rPr>
                <w:sz w:val="20"/>
                <w:szCs w:val="20"/>
                <w:lang w:val="kk-KZ"/>
              </w:rPr>
              <w:t>Қазақстанның ЕҚТА – шытырман оқиғалы туризмнің  ресурсы</w:t>
            </w:r>
          </w:p>
        </w:tc>
        <w:tc>
          <w:tcPr>
            <w:tcW w:w="860" w:type="dxa"/>
            <w:shd w:val="clear" w:color="auto" w:fill="auto"/>
          </w:tcPr>
          <w:p w14:paraId="7069BA97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3283537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2C215C9A" w14:textId="77777777" w:rsidTr="004A31E6">
        <w:trPr>
          <w:trHeight w:val="321"/>
        </w:trPr>
        <w:tc>
          <w:tcPr>
            <w:tcW w:w="1135" w:type="dxa"/>
            <w:vMerge w:val="restart"/>
            <w:shd w:val="clear" w:color="auto" w:fill="auto"/>
          </w:tcPr>
          <w:p w14:paraId="63B3B2D8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FE0F915" w14:textId="2489167F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5.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5D4025">
              <w:rPr>
                <w:sz w:val="20"/>
                <w:szCs w:val="20"/>
                <w:lang w:val="kk-KZ"/>
              </w:rPr>
              <w:t>Экологиялық туризм шытырман оқиғалы туризм ресур</w:t>
            </w:r>
            <w:r w:rsidR="00BD39BF">
              <w:rPr>
                <w:sz w:val="20"/>
                <w:szCs w:val="20"/>
                <w:lang w:val="kk-KZ"/>
              </w:rPr>
              <w:t>с</w:t>
            </w:r>
            <w:r w:rsidR="005D4025">
              <w:rPr>
                <w:sz w:val="20"/>
                <w:szCs w:val="20"/>
                <w:lang w:val="kk-KZ"/>
              </w:rPr>
              <w:t>ы ретінде</w:t>
            </w:r>
          </w:p>
        </w:tc>
        <w:tc>
          <w:tcPr>
            <w:tcW w:w="860" w:type="dxa"/>
            <w:shd w:val="clear" w:color="auto" w:fill="auto"/>
          </w:tcPr>
          <w:p w14:paraId="74C09B0E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094ED1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7615F" w:rsidRPr="008922C8" w14:paraId="04C365DE" w14:textId="77777777" w:rsidTr="004A31E6">
        <w:trPr>
          <w:trHeight w:val="227"/>
        </w:trPr>
        <w:tc>
          <w:tcPr>
            <w:tcW w:w="1135" w:type="dxa"/>
            <w:vMerge/>
            <w:shd w:val="clear" w:color="auto" w:fill="auto"/>
          </w:tcPr>
          <w:p w14:paraId="16EA4E06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BFF9FF" w14:textId="0C0707C6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5.</w:t>
            </w:r>
            <w:r w:rsidRPr="008922C8">
              <w:rPr>
                <w:color w:val="FF0000"/>
                <w:sz w:val="20"/>
                <w:szCs w:val="20"/>
              </w:rPr>
              <w:t xml:space="preserve"> </w:t>
            </w:r>
            <w:r w:rsidR="005D4025">
              <w:rPr>
                <w:sz w:val="20"/>
                <w:szCs w:val="20"/>
                <w:lang w:val="kk-KZ"/>
              </w:rPr>
              <w:t>Әлемнің ең әйгілі</w:t>
            </w:r>
            <w:r w:rsidR="005D40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4025">
              <w:rPr>
                <w:sz w:val="20"/>
                <w:szCs w:val="20"/>
                <w:lang w:val="kk-KZ"/>
              </w:rPr>
              <w:t>ЕҚТА – шытырман оқиғалы туризмнің  ресурсы</w:t>
            </w:r>
          </w:p>
        </w:tc>
        <w:tc>
          <w:tcPr>
            <w:tcW w:w="860" w:type="dxa"/>
            <w:shd w:val="clear" w:color="auto" w:fill="auto"/>
          </w:tcPr>
          <w:p w14:paraId="20E67FDC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C3D4B1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1A9E"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79721D2D" w14:textId="77777777" w:rsidTr="004A31E6">
        <w:tc>
          <w:tcPr>
            <w:tcW w:w="1135" w:type="dxa"/>
            <w:vMerge/>
            <w:shd w:val="clear" w:color="auto" w:fill="auto"/>
          </w:tcPr>
          <w:p w14:paraId="5727A7C6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5C44A0" w14:textId="04217BD9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</w:rPr>
              <w:t xml:space="preserve"> 1.  </w:t>
            </w:r>
            <w:r w:rsidR="00361E62">
              <w:rPr>
                <w:sz w:val="20"/>
                <w:szCs w:val="20"/>
                <w:lang w:val="kk-KZ"/>
              </w:rPr>
              <w:t>Шытырман оқиғалы туризм бойынша глоссарий</w:t>
            </w:r>
          </w:p>
        </w:tc>
        <w:tc>
          <w:tcPr>
            <w:tcW w:w="860" w:type="dxa"/>
            <w:shd w:val="clear" w:color="auto" w:fill="auto"/>
          </w:tcPr>
          <w:p w14:paraId="19C184F8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016E594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</w:tr>
      <w:tr w:rsidR="0047615F" w:rsidRPr="008922C8" w14:paraId="1E470998" w14:textId="77777777" w:rsidTr="004A31E6">
        <w:tc>
          <w:tcPr>
            <w:tcW w:w="10509" w:type="dxa"/>
            <w:gridSpan w:val="4"/>
            <w:shd w:val="clear" w:color="auto" w:fill="auto"/>
          </w:tcPr>
          <w:p w14:paraId="29D65351" w14:textId="2A2C80B2" w:rsidR="0047615F" w:rsidRPr="0057341F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 xml:space="preserve">МОДУЛЬ 2 </w:t>
            </w:r>
            <w:r w:rsidR="0057341F" w:rsidRPr="0057341F">
              <w:rPr>
                <w:b/>
                <w:bCs/>
                <w:sz w:val="20"/>
                <w:lang w:val="kk-KZ"/>
              </w:rPr>
              <w:t>Шытырман оқиғалы</w:t>
            </w:r>
            <w:r w:rsidR="0057341F" w:rsidRPr="0057341F">
              <w:rPr>
                <w:b/>
                <w:bCs/>
                <w:sz w:val="20"/>
              </w:rPr>
              <w:t xml:space="preserve"> </w:t>
            </w:r>
            <w:r w:rsidR="0057341F" w:rsidRPr="0057341F">
              <w:rPr>
                <w:b/>
                <w:bCs/>
                <w:sz w:val="20"/>
                <w:lang w:val="kk-KZ"/>
              </w:rPr>
              <w:t>туризм түрлері</w:t>
            </w:r>
          </w:p>
        </w:tc>
      </w:tr>
      <w:tr w:rsidR="0047615F" w:rsidRPr="0057341F" w14:paraId="5FDD6D57" w14:textId="77777777" w:rsidTr="004A31E6">
        <w:tc>
          <w:tcPr>
            <w:tcW w:w="1135" w:type="dxa"/>
            <w:vMerge w:val="restart"/>
            <w:shd w:val="clear" w:color="auto" w:fill="auto"/>
          </w:tcPr>
          <w:p w14:paraId="2647C46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2A46F931" w14:textId="0851EC22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6.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 </w:t>
            </w:r>
            <w:r w:rsidR="00DF6646">
              <w:rPr>
                <w:sz w:val="20"/>
                <w:szCs w:val="20"/>
                <w:lang w:val="kk-KZ"/>
              </w:rPr>
              <w:t xml:space="preserve">Шытырман оқиғалы турларға қатысатын туристердің </w:t>
            </w:r>
            <w:proofErr w:type="spellStart"/>
            <w:r w:rsidR="00DF6646">
              <w:rPr>
                <w:sz w:val="20"/>
                <w:szCs w:val="20"/>
                <w:lang w:val="kk-KZ"/>
              </w:rPr>
              <w:t>мотиваци</w:t>
            </w:r>
            <w:proofErr w:type="spellEnd"/>
            <w:r w:rsidR="0057341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F6646">
              <w:rPr>
                <w:sz w:val="20"/>
                <w:szCs w:val="20"/>
                <w:lang w:val="kk-KZ"/>
              </w:rPr>
              <w:t>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FD288BD" w14:textId="77777777" w:rsidR="0047615F" w:rsidRPr="0057341F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AD4C6DA" w14:textId="77777777" w:rsidR="0047615F" w:rsidRPr="0057341F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7615F" w:rsidRPr="008922C8" w14:paraId="389C3386" w14:textId="77777777" w:rsidTr="004A31E6">
        <w:tc>
          <w:tcPr>
            <w:tcW w:w="1135" w:type="dxa"/>
            <w:vMerge/>
            <w:shd w:val="clear" w:color="auto" w:fill="auto"/>
          </w:tcPr>
          <w:p w14:paraId="4CB87BC5" w14:textId="77777777" w:rsidR="0047615F" w:rsidRPr="0057341F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C711440" w14:textId="58753147" w:rsidR="0047615F" w:rsidRPr="008922C8" w:rsidRDefault="0047615F" w:rsidP="004A31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B448F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CB448F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6646">
              <w:rPr>
                <w:sz w:val="20"/>
                <w:szCs w:val="20"/>
                <w:lang w:val="kk-KZ"/>
              </w:rPr>
              <w:t xml:space="preserve">Шытырман оқиғалы турларға қатысатын туристердің </w:t>
            </w:r>
            <w:proofErr w:type="spellStart"/>
            <w:r w:rsidR="00DF6646">
              <w:rPr>
                <w:sz w:val="20"/>
                <w:szCs w:val="20"/>
                <w:lang w:val="kk-KZ"/>
              </w:rPr>
              <w:t>мотивациясын</w:t>
            </w:r>
            <w:proofErr w:type="spellEnd"/>
            <w:r w:rsidR="00DF6646">
              <w:rPr>
                <w:sz w:val="20"/>
                <w:szCs w:val="20"/>
                <w:lang w:val="kk-KZ"/>
              </w:rPr>
              <w:t xml:space="preserve"> ескеріп, тур ұсыну</w:t>
            </w:r>
          </w:p>
        </w:tc>
        <w:tc>
          <w:tcPr>
            <w:tcW w:w="860" w:type="dxa"/>
            <w:shd w:val="clear" w:color="auto" w:fill="auto"/>
          </w:tcPr>
          <w:p w14:paraId="7922B35D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47E800" w14:textId="77777777" w:rsidR="0047615F" w:rsidRPr="00085965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85965"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6E680A90" w14:textId="77777777" w:rsidTr="004A31E6">
        <w:tc>
          <w:tcPr>
            <w:tcW w:w="1135" w:type="dxa"/>
            <w:vMerge/>
            <w:shd w:val="clear" w:color="auto" w:fill="auto"/>
          </w:tcPr>
          <w:p w14:paraId="5B716841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8B977E1" w14:textId="77777777" w:rsidR="0047615F" w:rsidRDefault="0047615F" w:rsidP="004A31E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Pr="008922C8">
              <w:rPr>
                <w:b/>
                <w:sz w:val="20"/>
                <w:szCs w:val="20"/>
              </w:rPr>
              <w:t xml:space="preserve"> 2. </w:t>
            </w: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8922C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6E38CCA6" w14:textId="09B33600" w:rsidR="0047615F" w:rsidRPr="00DF6646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F6646">
              <w:rPr>
                <w:b/>
                <w:sz w:val="20"/>
                <w:szCs w:val="20"/>
                <w:lang w:val="kk-KZ"/>
              </w:rPr>
              <w:t xml:space="preserve">  </w:t>
            </w:r>
            <w:r w:rsidR="00DF6646">
              <w:rPr>
                <w:sz w:val="20"/>
                <w:szCs w:val="20"/>
                <w:lang w:val="kk-KZ"/>
              </w:rPr>
              <w:t>Шытырман оқиғалы туризм (</w:t>
            </w:r>
            <w:proofErr w:type="spellStart"/>
            <w:r w:rsidR="00DF6646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="00DF6646">
              <w:rPr>
                <w:sz w:val="20"/>
                <w:szCs w:val="20"/>
                <w:lang w:val="kk-KZ"/>
              </w:rPr>
              <w:t>) туризмнің әлемдегі дамуы, реферат</w:t>
            </w:r>
          </w:p>
        </w:tc>
        <w:tc>
          <w:tcPr>
            <w:tcW w:w="860" w:type="dxa"/>
            <w:shd w:val="clear" w:color="auto" w:fill="auto"/>
          </w:tcPr>
          <w:p w14:paraId="140FFB50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428DB0B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7615F" w:rsidRPr="008922C8" w14:paraId="4E9243A8" w14:textId="77777777" w:rsidTr="004A31E6">
        <w:tc>
          <w:tcPr>
            <w:tcW w:w="1135" w:type="dxa"/>
            <w:vMerge w:val="restart"/>
            <w:shd w:val="clear" w:color="auto" w:fill="auto"/>
          </w:tcPr>
          <w:p w14:paraId="286A20CA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0A789D35" w14:textId="7BC60518" w:rsidR="0047615F" w:rsidRPr="00DF6646" w:rsidRDefault="0047615F" w:rsidP="004A31E6">
            <w:pPr>
              <w:pStyle w:val="af2"/>
              <w:rPr>
                <w:rFonts w:ascii="Times New Roman" w:hAnsi="Times New Roman"/>
                <w:b/>
                <w:sz w:val="20"/>
                <w:lang w:val="kk-KZ"/>
              </w:rPr>
            </w:pPr>
            <w:r w:rsidRPr="00DF6646">
              <w:rPr>
                <w:rFonts w:ascii="Times New Roman" w:hAnsi="Times New Roman"/>
                <w:b/>
                <w:sz w:val="20"/>
                <w:lang w:val="kk-KZ"/>
              </w:rPr>
              <w:t xml:space="preserve">Д </w:t>
            </w:r>
            <w:r w:rsidRPr="00DF6646">
              <w:rPr>
                <w:rFonts w:ascii="Times New Roman" w:hAnsi="Times New Roman"/>
                <w:b/>
                <w:sz w:val="20"/>
              </w:rPr>
              <w:t>7.</w:t>
            </w:r>
            <w:r w:rsidRPr="00DF6646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r w:rsidR="00DF6646" w:rsidRPr="00DF6646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r w:rsidR="00DF6646" w:rsidRPr="00DF6646">
              <w:rPr>
                <w:rFonts w:ascii="Times New Roman" w:hAnsi="Times New Roman"/>
                <w:sz w:val="20"/>
                <w:lang w:val="kk-KZ"/>
              </w:rPr>
              <w:t>Шытырман оқиғалы турларды ұйымдастыру</w:t>
            </w:r>
          </w:p>
        </w:tc>
        <w:tc>
          <w:tcPr>
            <w:tcW w:w="860" w:type="dxa"/>
            <w:shd w:val="clear" w:color="auto" w:fill="auto"/>
          </w:tcPr>
          <w:p w14:paraId="5033BA18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12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6FB44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7615F" w:rsidRPr="008922C8" w14:paraId="1FA645CC" w14:textId="77777777" w:rsidTr="004A31E6">
        <w:tc>
          <w:tcPr>
            <w:tcW w:w="1135" w:type="dxa"/>
            <w:vMerge/>
            <w:shd w:val="clear" w:color="auto" w:fill="auto"/>
          </w:tcPr>
          <w:p w14:paraId="5C3A69D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7FBF0FE" w14:textId="476FF3BE" w:rsidR="0047615F" w:rsidRPr="00DF6646" w:rsidRDefault="0047615F" w:rsidP="004A31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F6646">
              <w:rPr>
                <w:b/>
                <w:sz w:val="20"/>
                <w:szCs w:val="20"/>
              </w:rPr>
              <w:t>С</w:t>
            </w:r>
            <w:r w:rsidRPr="00DF6646">
              <w:rPr>
                <w:b/>
                <w:sz w:val="20"/>
                <w:szCs w:val="20"/>
                <w:lang w:val="kk-KZ"/>
              </w:rPr>
              <w:t>С</w:t>
            </w:r>
            <w:r w:rsidRPr="00DF6646">
              <w:rPr>
                <w:b/>
                <w:sz w:val="20"/>
                <w:szCs w:val="20"/>
              </w:rPr>
              <w:t xml:space="preserve"> 7.</w:t>
            </w:r>
            <w:r w:rsidRPr="00DF664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6646" w:rsidRPr="00DF664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6646" w:rsidRPr="00DF6646">
              <w:rPr>
                <w:sz w:val="20"/>
                <w:szCs w:val="20"/>
                <w:lang w:val="kk-KZ"/>
              </w:rPr>
              <w:t>Белгілі бір шытырман оқиғалы турды жоспарлау</w:t>
            </w:r>
          </w:p>
        </w:tc>
        <w:tc>
          <w:tcPr>
            <w:tcW w:w="860" w:type="dxa"/>
            <w:shd w:val="clear" w:color="auto" w:fill="auto"/>
          </w:tcPr>
          <w:p w14:paraId="27591279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F266967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1A9E">
              <w:rPr>
                <w:sz w:val="20"/>
                <w:szCs w:val="20"/>
                <w:lang w:val="kk-KZ"/>
              </w:rPr>
              <w:t>8</w:t>
            </w:r>
          </w:p>
        </w:tc>
      </w:tr>
      <w:tr w:rsidR="0047615F" w:rsidRPr="008922C8" w14:paraId="7DFDC564" w14:textId="77777777" w:rsidTr="004A31E6">
        <w:tc>
          <w:tcPr>
            <w:tcW w:w="9782" w:type="dxa"/>
            <w:gridSpan w:val="3"/>
            <w:shd w:val="clear" w:color="auto" w:fill="auto"/>
          </w:tcPr>
          <w:p w14:paraId="48D0717C" w14:textId="77777777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7F9E7BBC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615F" w:rsidRPr="008922C8" w14:paraId="3507614F" w14:textId="77777777" w:rsidTr="004A31E6">
        <w:tc>
          <w:tcPr>
            <w:tcW w:w="1135" w:type="dxa"/>
            <w:vMerge w:val="restart"/>
            <w:shd w:val="clear" w:color="auto" w:fill="auto"/>
          </w:tcPr>
          <w:p w14:paraId="0B8A9554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5E8F5EB4" w14:textId="546EF933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8.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0CB0">
              <w:rPr>
                <w:sz w:val="20"/>
                <w:szCs w:val="20"/>
                <w:lang w:val="kk-KZ"/>
              </w:rPr>
              <w:t>Шытырман оқиғалы тур өткізу кезіндегі қауіпсіздік шаралары</w:t>
            </w:r>
          </w:p>
        </w:tc>
        <w:tc>
          <w:tcPr>
            <w:tcW w:w="860" w:type="dxa"/>
            <w:shd w:val="clear" w:color="auto" w:fill="auto"/>
          </w:tcPr>
          <w:p w14:paraId="3D30F928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12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D33E3D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7615F" w:rsidRPr="00A6121A" w14:paraId="1DDAFB1B" w14:textId="77777777" w:rsidTr="004A31E6">
        <w:tc>
          <w:tcPr>
            <w:tcW w:w="1135" w:type="dxa"/>
            <w:vMerge/>
            <w:shd w:val="clear" w:color="auto" w:fill="auto"/>
          </w:tcPr>
          <w:p w14:paraId="772CE18C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FD5AD80" w14:textId="2C16F68D" w:rsidR="0047615F" w:rsidRPr="00257FAC" w:rsidRDefault="0047615F" w:rsidP="004A31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8.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0CB0">
              <w:rPr>
                <w:sz w:val="20"/>
                <w:szCs w:val="20"/>
                <w:lang w:val="kk-KZ"/>
              </w:rPr>
              <w:t>Шытырман оқиғалы турға қатысатын туристке нұсқау жасау</w:t>
            </w:r>
          </w:p>
        </w:tc>
        <w:tc>
          <w:tcPr>
            <w:tcW w:w="860" w:type="dxa"/>
            <w:shd w:val="clear" w:color="auto" w:fill="auto"/>
          </w:tcPr>
          <w:p w14:paraId="136DC1DF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4B34E97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7615F" w:rsidRPr="00BD39BF" w14:paraId="0C88E3B4" w14:textId="77777777" w:rsidTr="004A31E6">
        <w:tc>
          <w:tcPr>
            <w:tcW w:w="1135" w:type="dxa"/>
            <w:vMerge/>
            <w:shd w:val="clear" w:color="auto" w:fill="auto"/>
          </w:tcPr>
          <w:p w14:paraId="74E00536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134D09E" w14:textId="77777777" w:rsidR="0047615F" w:rsidRDefault="0047615F" w:rsidP="004A31E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Pr="008922C8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922C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72341BBB" w14:textId="3A947653" w:rsidR="0047615F" w:rsidRPr="00CC6CA5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BD39BF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sz w:val="20"/>
                <w:szCs w:val="20"/>
                <w:lang w:val="kk-KZ"/>
              </w:rPr>
              <w:t>Шытырман оқиғалы туризм (</w:t>
            </w:r>
            <w:proofErr w:type="spellStart"/>
            <w:r w:rsidR="009A6921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="009A6921">
              <w:rPr>
                <w:sz w:val="20"/>
                <w:szCs w:val="20"/>
                <w:lang w:val="kk-KZ"/>
              </w:rPr>
              <w:t>) туризмнің әлемдегі дамуы, реферат</w:t>
            </w:r>
          </w:p>
        </w:tc>
        <w:tc>
          <w:tcPr>
            <w:tcW w:w="860" w:type="dxa"/>
            <w:shd w:val="clear" w:color="auto" w:fill="auto"/>
          </w:tcPr>
          <w:p w14:paraId="5418C912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5E6A65B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7615F" w:rsidRPr="00A6121A" w14:paraId="578D35F7" w14:textId="77777777" w:rsidTr="004A31E6">
        <w:tc>
          <w:tcPr>
            <w:tcW w:w="1135" w:type="dxa"/>
            <w:vMerge w:val="restart"/>
            <w:shd w:val="clear" w:color="auto" w:fill="auto"/>
          </w:tcPr>
          <w:p w14:paraId="7A94206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1FAC9346" w14:textId="122E2B27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9.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sz w:val="20"/>
                <w:szCs w:val="20"/>
                <w:lang w:val="kk-KZ"/>
              </w:rPr>
              <w:t>Шытырман оқиғалы турдың қызмет көрсету пакеті</w:t>
            </w:r>
          </w:p>
        </w:tc>
        <w:tc>
          <w:tcPr>
            <w:tcW w:w="860" w:type="dxa"/>
            <w:shd w:val="clear" w:color="auto" w:fill="auto"/>
          </w:tcPr>
          <w:p w14:paraId="3A9A9535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5AF59C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615F" w:rsidRPr="00A6121A" w14:paraId="6B50A9F2" w14:textId="77777777" w:rsidTr="004A31E6">
        <w:tc>
          <w:tcPr>
            <w:tcW w:w="1135" w:type="dxa"/>
            <w:vMerge/>
            <w:shd w:val="clear" w:color="auto" w:fill="auto"/>
          </w:tcPr>
          <w:p w14:paraId="5F5C2BD5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E0A61D1" w14:textId="211E39E9" w:rsidR="0047615F" w:rsidRPr="00257FAC" w:rsidRDefault="0047615F" w:rsidP="004A31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9.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sz w:val="20"/>
                <w:szCs w:val="20"/>
                <w:lang w:val="kk-KZ"/>
              </w:rPr>
              <w:t>Шытырман оқиғалы турдың қызмет көрсету пакетін құрастыру</w:t>
            </w:r>
          </w:p>
        </w:tc>
        <w:tc>
          <w:tcPr>
            <w:tcW w:w="860" w:type="dxa"/>
            <w:shd w:val="clear" w:color="auto" w:fill="auto"/>
          </w:tcPr>
          <w:p w14:paraId="1F578E28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F5587D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7615F" w:rsidRPr="00A6121A" w14:paraId="01B5D15E" w14:textId="77777777" w:rsidTr="004A31E6">
        <w:tc>
          <w:tcPr>
            <w:tcW w:w="1135" w:type="dxa"/>
            <w:vMerge w:val="restart"/>
            <w:shd w:val="clear" w:color="auto" w:fill="auto"/>
          </w:tcPr>
          <w:p w14:paraId="1094908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2E79E011" w14:textId="0BCC2C67" w:rsidR="0047615F" w:rsidRPr="008922C8" w:rsidRDefault="0047615F" w:rsidP="004A31E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10.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sz w:val="20"/>
                <w:szCs w:val="20"/>
                <w:lang w:val="kk-KZ"/>
              </w:rPr>
              <w:t>Ауыл туризмі – шытырман оқиғалы туризм түрі ретінде</w:t>
            </w:r>
          </w:p>
        </w:tc>
        <w:tc>
          <w:tcPr>
            <w:tcW w:w="860" w:type="dxa"/>
            <w:shd w:val="clear" w:color="auto" w:fill="auto"/>
          </w:tcPr>
          <w:p w14:paraId="1495AF2A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6DA092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7615F" w:rsidRPr="00A6121A" w14:paraId="39189E9F" w14:textId="77777777" w:rsidTr="004A31E6">
        <w:tc>
          <w:tcPr>
            <w:tcW w:w="1135" w:type="dxa"/>
            <w:vMerge/>
            <w:shd w:val="clear" w:color="auto" w:fill="auto"/>
          </w:tcPr>
          <w:p w14:paraId="372DABD6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E25FC6B" w14:textId="1273F282" w:rsidR="0047615F" w:rsidRPr="008922C8" w:rsidRDefault="0047615F" w:rsidP="004A31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СС 10.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sz w:val="20"/>
                <w:szCs w:val="20"/>
                <w:lang w:val="kk-KZ"/>
              </w:rPr>
              <w:t>Қазақстан шытырман оқиғалы ауыл туризмін дамыту әлеуеті</w:t>
            </w:r>
          </w:p>
        </w:tc>
        <w:tc>
          <w:tcPr>
            <w:tcW w:w="860" w:type="dxa"/>
            <w:shd w:val="clear" w:color="auto" w:fill="auto"/>
          </w:tcPr>
          <w:p w14:paraId="4251973F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F2427D3" w14:textId="77777777" w:rsidR="0047615F" w:rsidRPr="00CE1A9E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7615F" w:rsidRPr="00A6121A" w14:paraId="0EA0A7F3" w14:textId="77777777" w:rsidTr="004A31E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008A12DB" w14:textId="77777777" w:rsidR="0047615F" w:rsidRPr="008922C8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020DE9" w14:textId="540C8607" w:rsidR="0047615F" w:rsidRPr="008922C8" w:rsidRDefault="0047615F" w:rsidP="004A31E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A6921">
              <w:rPr>
                <w:sz w:val="20"/>
                <w:szCs w:val="20"/>
                <w:lang w:val="kk-KZ"/>
              </w:rPr>
              <w:t>Шытырман оқиғалы туризм (</w:t>
            </w:r>
            <w:proofErr w:type="spellStart"/>
            <w:r w:rsidR="009A6921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="009A6921">
              <w:rPr>
                <w:sz w:val="20"/>
                <w:szCs w:val="20"/>
                <w:lang w:val="kk-KZ"/>
              </w:rPr>
              <w:t>) туризмнің әлемдегі дамуы, реферат</w:t>
            </w:r>
            <w:r w:rsidRPr="008922C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5DC7FE3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722D70B" w14:textId="77777777" w:rsidR="0047615F" w:rsidRPr="00A6121A" w:rsidRDefault="0047615F" w:rsidP="004A31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57341F" w:rsidRPr="00A6121A" w14:paraId="7A103F80" w14:textId="77777777" w:rsidTr="004A31E6">
        <w:tc>
          <w:tcPr>
            <w:tcW w:w="10509" w:type="dxa"/>
            <w:gridSpan w:val="4"/>
            <w:shd w:val="clear" w:color="auto" w:fill="auto"/>
          </w:tcPr>
          <w:p w14:paraId="4457DEEF" w14:textId="43252A2C" w:rsidR="0057341F" w:rsidRPr="00CE1A9E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8922C8">
              <w:rPr>
                <w:b/>
                <w:sz w:val="20"/>
                <w:szCs w:val="20"/>
              </w:rPr>
              <w:t>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 шытырман оқиғалы туризмнің  ресурстары</w:t>
            </w:r>
          </w:p>
        </w:tc>
      </w:tr>
      <w:tr w:rsidR="0057341F" w:rsidRPr="00A6121A" w14:paraId="1711F118" w14:textId="77777777" w:rsidTr="004A31E6">
        <w:tc>
          <w:tcPr>
            <w:tcW w:w="1135" w:type="dxa"/>
            <w:vMerge w:val="restart"/>
            <w:shd w:val="clear" w:color="auto" w:fill="auto"/>
          </w:tcPr>
          <w:p w14:paraId="5C61190B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140AAB77" w14:textId="10E910D3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11.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 шытырман оқиғалы туризмнің  ресурстары</w:t>
            </w:r>
          </w:p>
        </w:tc>
        <w:tc>
          <w:tcPr>
            <w:tcW w:w="860" w:type="dxa"/>
            <w:shd w:val="clear" w:color="auto" w:fill="auto"/>
          </w:tcPr>
          <w:p w14:paraId="7860C05B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2C051E1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341F" w:rsidRPr="00A6121A" w14:paraId="24AA48DD" w14:textId="77777777" w:rsidTr="004A31E6">
        <w:tc>
          <w:tcPr>
            <w:tcW w:w="1135" w:type="dxa"/>
            <w:vMerge/>
            <w:shd w:val="clear" w:color="auto" w:fill="auto"/>
          </w:tcPr>
          <w:p w14:paraId="265ADCB8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6D23EC3" w14:textId="12C17C5E" w:rsidR="0057341F" w:rsidRPr="009A6921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61AEC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661AEC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 шытырман оқиғалы туризмнің  ресурстарын талдау</w:t>
            </w:r>
          </w:p>
        </w:tc>
        <w:tc>
          <w:tcPr>
            <w:tcW w:w="860" w:type="dxa"/>
            <w:shd w:val="clear" w:color="auto" w:fill="auto"/>
          </w:tcPr>
          <w:p w14:paraId="4ABE6FFE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6DB431C" w14:textId="77777777" w:rsidR="0057341F" w:rsidRPr="00CE1A9E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7341F" w:rsidRPr="00CB448F" w14:paraId="60E96763" w14:textId="77777777" w:rsidTr="004A31E6">
        <w:tc>
          <w:tcPr>
            <w:tcW w:w="1135" w:type="dxa"/>
            <w:vMerge/>
            <w:shd w:val="clear" w:color="auto" w:fill="auto"/>
          </w:tcPr>
          <w:p w14:paraId="6CFC4AAC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53022BE" w14:textId="77777777" w:rsidR="0057341F" w:rsidRDefault="0057341F" w:rsidP="0057341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ОБӨЖ</w:t>
            </w:r>
            <w:r w:rsidRPr="00BD39B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922C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922C8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25C99715" w14:textId="2EEFC1CD" w:rsidR="0057341F" w:rsidRPr="00661AEC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sz w:val="20"/>
                <w:szCs w:val="20"/>
                <w:lang w:val="kk-KZ"/>
              </w:rPr>
              <w:t xml:space="preserve"> Қазақстан Ұлттық саябақтарындағы шытырман оқиғалы турларды ұйымдастыру (реферат)</w:t>
            </w:r>
          </w:p>
        </w:tc>
        <w:tc>
          <w:tcPr>
            <w:tcW w:w="860" w:type="dxa"/>
            <w:shd w:val="clear" w:color="auto" w:fill="auto"/>
          </w:tcPr>
          <w:p w14:paraId="41B5B800" w14:textId="77777777" w:rsidR="0057341F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360BAC1" w14:textId="77777777" w:rsidR="0057341F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341F" w:rsidRPr="00A6121A" w14:paraId="4B70B383" w14:textId="77777777" w:rsidTr="004A31E6">
        <w:tc>
          <w:tcPr>
            <w:tcW w:w="1135" w:type="dxa"/>
            <w:vMerge w:val="restart"/>
            <w:shd w:val="clear" w:color="auto" w:fill="auto"/>
          </w:tcPr>
          <w:p w14:paraId="33BA08E6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02F42564" w14:textId="11BB9461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12.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 шытырман оқиғалы туризм дамуының ерекшеліктері</w:t>
            </w:r>
          </w:p>
        </w:tc>
        <w:tc>
          <w:tcPr>
            <w:tcW w:w="860" w:type="dxa"/>
            <w:shd w:val="clear" w:color="auto" w:fill="auto"/>
          </w:tcPr>
          <w:p w14:paraId="6B4B2BE4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DFBD5F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7341F" w:rsidRPr="00A6121A" w14:paraId="3B51E81C" w14:textId="77777777" w:rsidTr="004A31E6">
        <w:tc>
          <w:tcPr>
            <w:tcW w:w="1135" w:type="dxa"/>
            <w:vMerge/>
            <w:shd w:val="clear" w:color="auto" w:fill="auto"/>
          </w:tcPr>
          <w:p w14:paraId="3DA385CD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50E1D0" w14:textId="29FB6101" w:rsidR="0057341F" w:rsidRPr="00257FAC" w:rsidRDefault="0057341F" w:rsidP="00573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12.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шытырман оқиғалы туризм түрлері</w:t>
            </w:r>
          </w:p>
        </w:tc>
        <w:tc>
          <w:tcPr>
            <w:tcW w:w="860" w:type="dxa"/>
            <w:shd w:val="clear" w:color="auto" w:fill="auto"/>
          </w:tcPr>
          <w:p w14:paraId="4AF3C852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558D0E1" w14:textId="77777777" w:rsidR="0057341F" w:rsidRPr="00CE1A9E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7341F" w:rsidRPr="00A6121A" w14:paraId="154345C8" w14:textId="77777777" w:rsidTr="004A31E6">
        <w:tc>
          <w:tcPr>
            <w:tcW w:w="1135" w:type="dxa"/>
            <w:vMerge w:val="restart"/>
            <w:shd w:val="clear" w:color="auto" w:fill="auto"/>
          </w:tcPr>
          <w:p w14:paraId="50423FA1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922C8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188FEBF1" w14:textId="47F9E62B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922C8">
              <w:rPr>
                <w:b/>
                <w:sz w:val="20"/>
                <w:szCs w:val="20"/>
              </w:rPr>
              <w:t>13.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 спорттық туризм</w:t>
            </w:r>
          </w:p>
        </w:tc>
        <w:tc>
          <w:tcPr>
            <w:tcW w:w="860" w:type="dxa"/>
            <w:shd w:val="clear" w:color="auto" w:fill="auto"/>
          </w:tcPr>
          <w:p w14:paraId="645B37F8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7F0082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57341F" w:rsidRPr="00A6121A" w14:paraId="703AE0D4" w14:textId="77777777" w:rsidTr="004A31E6">
        <w:tc>
          <w:tcPr>
            <w:tcW w:w="1135" w:type="dxa"/>
            <w:vMerge/>
            <w:shd w:val="clear" w:color="auto" w:fill="auto"/>
          </w:tcPr>
          <w:p w14:paraId="50D8D93B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128287" w14:textId="646D27C4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</w:rPr>
              <w:t xml:space="preserve"> 13.</w:t>
            </w:r>
            <w:r w:rsidRPr="008922C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Қазақстандағы  спорттық туризмнің ерекшеліктері</w:t>
            </w:r>
          </w:p>
        </w:tc>
        <w:tc>
          <w:tcPr>
            <w:tcW w:w="860" w:type="dxa"/>
            <w:shd w:val="clear" w:color="auto" w:fill="auto"/>
          </w:tcPr>
          <w:p w14:paraId="23264392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FAF94E" w14:textId="77777777" w:rsidR="0057341F" w:rsidRPr="00CE1A9E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7</w:t>
            </w:r>
          </w:p>
        </w:tc>
      </w:tr>
      <w:tr w:rsidR="0057341F" w:rsidRPr="00A6121A" w14:paraId="6E79B4C2" w14:textId="77777777" w:rsidTr="004A31E6">
        <w:tc>
          <w:tcPr>
            <w:tcW w:w="1135" w:type="dxa"/>
            <w:vMerge/>
            <w:shd w:val="clear" w:color="auto" w:fill="auto"/>
          </w:tcPr>
          <w:p w14:paraId="1DD00766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B89A90" w14:textId="08BC1C1E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3 </w:t>
            </w:r>
            <w:r>
              <w:rPr>
                <w:sz w:val="20"/>
                <w:szCs w:val="20"/>
                <w:lang w:val="kk-KZ"/>
              </w:rPr>
              <w:t>Қазақстан Ұлттық саябақтарындағы шытырман оқиғалы турларды ұйымдастыру (реферат)</w:t>
            </w:r>
          </w:p>
        </w:tc>
        <w:tc>
          <w:tcPr>
            <w:tcW w:w="860" w:type="dxa"/>
            <w:shd w:val="clear" w:color="auto" w:fill="auto"/>
          </w:tcPr>
          <w:p w14:paraId="550E5D3A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31B6EE3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CE1A9E">
              <w:rPr>
                <w:sz w:val="20"/>
                <w:szCs w:val="20"/>
                <w:highlight w:val="lightGray"/>
                <w:lang w:val="kk-KZ"/>
              </w:rPr>
              <w:t>22</w:t>
            </w:r>
          </w:p>
        </w:tc>
      </w:tr>
      <w:tr w:rsidR="0057341F" w:rsidRPr="00A6121A" w14:paraId="2A3311CF" w14:textId="77777777" w:rsidTr="004A31E6">
        <w:tc>
          <w:tcPr>
            <w:tcW w:w="1135" w:type="dxa"/>
            <w:vMerge w:val="restart"/>
            <w:shd w:val="clear" w:color="auto" w:fill="auto"/>
          </w:tcPr>
          <w:p w14:paraId="4E185C74" w14:textId="32BA92BA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179FB039" w14:textId="13665CF8" w:rsidR="0057341F" w:rsidRPr="005D2CA9" w:rsidRDefault="0057341F" w:rsidP="0057341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 14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8922C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Қазақстандағы </w:t>
            </w:r>
            <w:proofErr w:type="spellStart"/>
            <w:r>
              <w:rPr>
                <w:sz w:val="20"/>
                <w:szCs w:val="20"/>
                <w:lang w:val="kk-KZ"/>
              </w:rPr>
              <w:t>экстремалдық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және экзотикалық туризмнің жағдайы</w:t>
            </w:r>
          </w:p>
        </w:tc>
        <w:tc>
          <w:tcPr>
            <w:tcW w:w="860" w:type="dxa"/>
            <w:shd w:val="clear" w:color="auto" w:fill="auto"/>
          </w:tcPr>
          <w:p w14:paraId="64384BA1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EBA3FEB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341F" w:rsidRPr="00A6121A" w14:paraId="425FCEE9" w14:textId="77777777" w:rsidTr="004A31E6">
        <w:tc>
          <w:tcPr>
            <w:tcW w:w="1135" w:type="dxa"/>
            <w:vMerge/>
            <w:shd w:val="clear" w:color="auto" w:fill="auto"/>
          </w:tcPr>
          <w:p w14:paraId="043EFA36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F118C15" w14:textId="72ACA40F" w:rsidR="0057341F" w:rsidRPr="005D2CA9" w:rsidRDefault="0057341F" w:rsidP="00573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D2CA9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5D2CA9">
              <w:rPr>
                <w:b/>
                <w:sz w:val="20"/>
                <w:szCs w:val="20"/>
                <w:lang w:val="kk-KZ"/>
              </w:rPr>
              <w:t xml:space="preserve"> 14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Қазақстан аумағындағы ерекше турлар</w:t>
            </w:r>
          </w:p>
        </w:tc>
        <w:tc>
          <w:tcPr>
            <w:tcW w:w="860" w:type="dxa"/>
            <w:shd w:val="clear" w:color="auto" w:fill="auto"/>
          </w:tcPr>
          <w:p w14:paraId="5F37F0BF" w14:textId="77777777" w:rsidR="0057341F" w:rsidRPr="00A6121A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01BB79E" w14:textId="0C9EE549" w:rsidR="0057341F" w:rsidRPr="00CE1A9E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7341F" w:rsidRPr="009A6921" w14:paraId="62173E43" w14:textId="77777777" w:rsidTr="004A31E6">
        <w:tc>
          <w:tcPr>
            <w:tcW w:w="1135" w:type="dxa"/>
            <w:vMerge w:val="restart"/>
            <w:shd w:val="clear" w:color="auto" w:fill="auto"/>
          </w:tcPr>
          <w:p w14:paraId="56E39218" w14:textId="633CE8C4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73688CD0" w14:textId="7F96C379" w:rsidR="0057341F" w:rsidRPr="005D2CA9" w:rsidRDefault="0057341F" w:rsidP="00573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Д 1</w:t>
            </w:r>
            <w:r>
              <w:rPr>
                <w:b/>
                <w:sz w:val="20"/>
                <w:szCs w:val="20"/>
                <w:lang w:val="kk-KZ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Әлемнің,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Қазақстанның  шытырман оқиғалы туризм дамуына әсер тигізетін факторлар</w:t>
            </w:r>
          </w:p>
        </w:tc>
        <w:tc>
          <w:tcPr>
            <w:tcW w:w="860" w:type="dxa"/>
            <w:shd w:val="clear" w:color="auto" w:fill="auto"/>
          </w:tcPr>
          <w:p w14:paraId="0CEF0F90" w14:textId="09CAD56C" w:rsidR="0057341F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A34AE80" w14:textId="77777777" w:rsidR="0057341F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341F" w:rsidRPr="009A6921" w14:paraId="66C72449" w14:textId="77777777" w:rsidTr="004A31E6">
        <w:tc>
          <w:tcPr>
            <w:tcW w:w="1135" w:type="dxa"/>
            <w:vMerge/>
            <w:shd w:val="clear" w:color="auto" w:fill="auto"/>
          </w:tcPr>
          <w:p w14:paraId="3F4D6E10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8842B77" w14:textId="3E391785" w:rsidR="0057341F" w:rsidRPr="005D2CA9" w:rsidRDefault="0057341F" w:rsidP="005734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D2CA9">
              <w:rPr>
                <w:b/>
                <w:sz w:val="20"/>
                <w:szCs w:val="20"/>
                <w:lang w:val="kk-KZ"/>
              </w:rPr>
              <w:t>С</w:t>
            </w:r>
            <w:r w:rsidRPr="008922C8">
              <w:rPr>
                <w:b/>
                <w:sz w:val="20"/>
                <w:szCs w:val="20"/>
                <w:lang w:val="kk-KZ"/>
              </w:rPr>
              <w:t>С</w:t>
            </w:r>
            <w:r w:rsidRPr="005D2CA9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Қазақстанның  шытырман оқиғалы туризм дамуына әсер ететін  факторлар</w:t>
            </w:r>
          </w:p>
        </w:tc>
        <w:tc>
          <w:tcPr>
            <w:tcW w:w="860" w:type="dxa"/>
            <w:shd w:val="clear" w:color="auto" w:fill="auto"/>
          </w:tcPr>
          <w:p w14:paraId="21842AEE" w14:textId="77777777" w:rsidR="0057341F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FB6DD" w14:textId="46CEE242" w:rsidR="0057341F" w:rsidRDefault="0057341F" w:rsidP="005734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7341F" w:rsidRPr="008922C8" w14:paraId="07093B12" w14:textId="77777777" w:rsidTr="004A31E6">
        <w:tc>
          <w:tcPr>
            <w:tcW w:w="9782" w:type="dxa"/>
            <w:gridSpan w:val="3"/>
          </w:tcPr>
          <w:p w14:paraId="7091A86B" w14:textId="77777777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1EF70F0D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100</w:t>
            </w:r>
          </w:p>
        </w:tc>
      </w:tr>
      <w:tr w:rsidR="0057341F" w:rsidRPr="008922C8" w14:paraId="10D12D40" w14:textId="77777777" w:rsidTr="004A31E6">
        <w:tc>
          <w:tcPr>
            <w:tcW w:w="9782" w:type="dxa"/>
            <w:gridSpan w:val="3"/>
            <w:shd w:val="clear" w:color="auto" w:fill="FFFFFF" w:themeFill="background1"/>
          </w:tcPr>
          <w:p w14:paraId="082BD0BF" w14:textId="77777777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8922C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922C8"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Pr="008922C8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13F3F380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100</w:t>
            </w:r>
          </w:p>
        </w:tc>
      </w:tr>
      <w:tr w:rsidR="0057341F" w:rsidRPr="008922C8" w14:paraId="4C52340A" w14:textId="77777777" w:rsidTr="004A31E6">
        <w:tc>
          <w:tcPr>
            <w:tcW w:w="9782" w:type="dxa"/>
            <w:gridSpan w:val="3"/>
            <w:shd w:val="clear" w:color="auto" w:fill="FFFFFF" w:themeFill="background1"/>
          </w:tcPr>
          <w:p w14:paraId="43C1A91F" w14:textId="77777777" w:rsidR="0057341F" w:rsidRPr="008922C8" w:rsidRDefault="0057341F" w:rsidP="005734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781DEED" w14:textId="77777777" w:rsidR="0057341F" w:rsidRPr="008922C8" w:rsidRDefault="0057341F" w:rsidP="005734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22C8">
              <w:rPr>
                <w:b/>
                <w:sz w:val="20"/>
                <w:szCs w:val="20"/>
              </w:rPr>
              <w:t>100</w:t>
            </w:r>
          </w:p>
        </w:tc>
      </w:tr>
    </w:tbl>
    <w:p w14:paraId="08A34CE9" w14:textId="77777777" w:rsidR="0047615F" w:rsidRPr="008922C8" w:rsidRDefault="0047615F" w:rsidP="0047615F">
      <w:pPr>
        <w:tabs>
          <w:tab w:val="left" w:pos="1276"/>
        </w:tabs>
        <w:jc w:val="center"/>
        <w:rPr>
          <w:b/>
          <w:sz w:val="20"/>
          <w:szCs w:val="20"/>
        </w:rPr>
      </w:pPr>
      <w:r w:rsidRPr="008922C8">
        <w:rPr>
          <w:b/>
          <w:sz w:val="20"/>
          <w:szCs w:val="20"/>
        </w:rPr>
        <w:t xml:space="preserve"> </w:t>
      </w:r>
    </w:p>
    <w:p w14:paraId="7BCA41FC" w14:textId="77777777" w:rsidR="0047615F" w:rsidRPr="003F2DC5" w:rsidRDefault="0047615F" w:rsidP="0047615F">
      <w:pPr>
        <w:jc w:val="both"/>
        <w:rPr>
          <w:sz w:val="20"/>
          <w:szCs w:val="20"/>
        </w:rPr>
      </w:pPr>
    </w:p>
    <w:p w14:paraId="19525B5B" w14:textId="77777777" w:rsidR="0047615F" w:rsidRDefault="0047615F" w:rsidP="0047615F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>
        <w:rPr>
          <w:b/>
          <w:sz w:val="20"/>
          <w:szCs w:val="20"/>
          <w:lang w:val="kk-KZ"/>
        </w:rPr>
        <w:t>Актымбаева</w:t>
      </w:r>
      <w:proofErr w:type="spellEnd"/>
      <w:r>
        <w:rPr>
          <w:b/>
          <w:sz w:val="20"/>
          <w:szCs w:val="20"/>
          <w:lang w:val="kk-KZ"/>
        </w:rPr>
        <w:t xml:space="preserve"> А.С.</w:t>
      </w:r>
      <w:r w:rsidRPr="003F2DC5">
        <w:rPr>
          <w:b/>
          <w:sz w:val="20"/>
          <w:szCs w:val="20"/>
        </w:rPr>
        <w:t xml:space="preserve">   </w:t>
      </w:r>
    </w:p>
    <w:p w14:paraId="078780D0" w14:textId="77777777" w:rsidR="0047615F" w:rsidRPr="003F2DC5" w:rsidRDefault="0047615F" w:rsidP="0047615F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74655B5D" w14:textId="77777777" w:rsidR="0047615F" w:rsidRPr="00055218" w:rsidRDefault="0047615F" w:rsidP="0047615F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Pr="00055218">
        <w:rPr>
          <w:b/>
          <w:sz w:val="20"/>
          <w:szCs w:val="20"/>
        </w:rPr>
        <w:t>__</w:t>
      </w:r>
      <w:proofErr w:type="spellStart"/>
      <w:r>
        <w:rPr>
          <w:b/>
          <w:sz w:val="20"/>
          <w:szCs w:val="20"/>
          <w:lang w:val="kk-KZ"/>
        </w:rPr>
        <w:t>Плохих</w:t>
      </w:r>
      <w:proofErr w:type="spellEnd"/>
      <w:r>
        <w:rPr>
          <w:b/>
          <w:sz w:val="20"/>
          <w:szCs w:val="20"/>
          <w:lang w:val="kk-KZ"/>
        </w:rPr>
        <w:t xml:space="preserve"> Р.В.</w:t>
      </w:r>
    </w:p>
    <w:p w14:paraId="6F6EFAA4" w14:textId="77777777" w:rsidR="0047615F" w:rsidRPr="003F2DC5" w:rsidRDefault="0047615F" w:rsidP="0047615F">
      <w:pPr>
        <w:spacing w:after="120"/>
        <w:rPr>
          <w:b/>
          <w:sz w:val="20"/>
          <w:szCs w:val="20"/>
        </w:rPr>
      </w:pPr>
    </w:p>
    <w:p w14:paraId="0F924929" w14:textId="0173471B" w:rsidR="0047615F" w:rsidRPr="00055218" w:rsidRDefault="0047615F" w:rsidP="0047615F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 w:rsidR="00354F83">
        <w:rPr>
          <w:b/>
          <w:sz w:val="20"/>
          <w:szCs w:val="20"/>
          <w:lang w:val="kk-KZ"/>
        </w:rPr>
        <w:t xml:space="preserve">Орынбасарова Г.О. </w:t>
      </w:r>
    </w:p>
    <w:p w14:paraId="7A0D6CCD" w14:textId="77777777" w:rsidR="0047615F" w:rsidRDefault="0047615F" w:rsidP="0047615F">
      <w:pPr>
        <w:rPr>
          <w:sz w:val="20"/>
          <w:szCs w:val="20"/>
          <w:lang w:val="kk-KZ"/>
        </w:rPr>
      </w:pPr>
    </w:p>
    <w:p w14:paraId="7013FC8A" w14:textId="77777777" w:rsidR="0047615F" w:rsidRDefault="0047615F" w:rsidP="0047615F">
      <w:pPr>
        <w:rPr>
          <w:sz w:val="20"/>
          <w:szCs w:val="20"/>
          <w:lang w:val="kk-KZ"/>
        </w:rPr>
      </w:pPr>
    </w:p>
    <w:p w14:paraId="49CC34F1" w14:textId="77777777" w:rsidR="0047615F" w:rsidRDefault="0047615F" w:rsidP="0047615F">
      <w:pPr>
        <w:rPr>
          <w:sz w:val="20"/>
          <w:szCs w:val="20"/>
          <w:lang w:val="kk-KZ"/>
        </w:rPr>
      </w:pPr>
    </w:p>
    <w:p w14:paraId="3A17D04D" w14:textId="77777777" w:rsidR="0047615F" w:rsidRDefault="0047615F" w:rsidP="0047615F">
      <w:pPr>
        <w:rPr>
          <w:sz w:val="20"/>
          <w:szCs w:val="20"/>
          <w:lang w:val="kk-KZ"/>
        </w:rPr>
      </w:pPr>
    </w:p>
    <w:p w14:paraId="3E9EF024" w14:textId="77777777" w:rsidR="0047615F" w:rsidRDefault="0047615F" w:rsidP="0047615F">
      <w:pPr>
        <w:rPr>
          <w:sz w:val="20"/>
          <w:szCs w:val="20"/>
          <w:lang w:val="kk-KZ"/>
        </w:rPr>
      </w:pPr>
    </w:p>
    <w:p w14:paraId="726F6A92" w14:textId="77777777" w:rsidR="0047615F" w:rsidRDefault="0047615F" w:rsidP="0047615F">
      <w:pPr>
        <w:rPr>
          <w:sz w:val="20"/>
          <w:szCs w:val="20"/>
          <w:lang w:val="kk-KZ"/>
        </w:rPr>
      </w:pPr>
    </w:p>
    <w:p w14:paraId="3758468B" w14:textId="77777777" w:rsidR="0047615F" w:rsidRDefault="0047615F" w:rsidP="0047615F">
      <w:pPr>
        <w:rPr>
          <w:sz w:val="20"/>
          <w:szCs w:val="20"/>
          <w:lang w:val="kk-KZ"/>
        </w:rPr>
      </w:pPr>
    </w:p>
    <w:p w14:paraId="509724BA" w14:textId="77777777" w:rsidR="0047615F" w:rsidRDefault="0047615F" w:rsidP="0047615F">
      <w:pPr>
        <w:rPr>
          <w:sz w:val="20"/>
          <w:szCs w:val="20"/>
          <w:lang w:val="kk-KZ"/>
        </w:rPr>
      </w:pPr>
    </w:p>
    <w:p w14:paraId="5168D26E" w14:textId="77777777" w:rsidR="0047615F" w:rsidRDefault="0047615F" w:rsidP="0047615F"/>
    <w:p w14:paraId="3D5D9E27" w14:textId="77777777" w:rsidR="0047615F" w:rsidRDefault="0047615F" w:rsidP="0047615F">
      <w:pPr>
        <w:rPr>
          <w:sz w:val="20"/>
          <w:szCs w:val="20"/>
          <w:lang w:val="kk-KZ"/>
        </w:rPr>
        <w:sectPr w:rsidR="0047615F" w:rsidSect="001177B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B890FFD" w14:textId="77777777" w:rsidR="0047615F" w:rsidRPr="00961ADF" w:rsidRDefault="0047615F" w:rsidP="0047615F">
      <w:pPr>
        <w:ind w:left="60" w:firstLine="648"/>
        <w:jc w:val="center"/>
        <w:rPr>
          <w:lang w:val="kk-KZ" w:eastAsia="ru-RU"/>
        </w:rPr>
      </w:pPr>
      <w:r w:rsidRPr="00961ADF">
        <w:rPr>
          <w:lang w:val="kk-KZ" w:eastAsia="ru-RU"/>
        </w:rPr>
        <w:lastRenderedPageBreak/>
        <w:t>ЖИЫНТЫҚ БАҒАЛАУ РУБРИКАТОРЫ ОҚУ НӘТИЖЕЛЕРІН БАҒАЛАУ КРИТЕРИЙЛЕРІ</w:t>
      </w:r>
    </w:p>
    <w:p w14:paraId="6437443C" w14:textId="77777777" w:rsidR="0047615F" w:rsidRPr="00961ADF" w:rsidRDefault="0047615F" w:rsidP="0047615F">
      <w:pPr>
        <w:ind w:left="60" w:firstLine="648"/>
        <w:jc w:val="center"/>
        <w:rPr>
          <w:lang w:val="kk-KZ" w:eastAsia="ru-RU"/>
        </w:rPr>
      </w:pPr>
      <w:r w:rsidRPr="00961ADF">
        <w:rPr>
          <w:lang w:val="kk-KZ" w:eastAsia="ru-RU"/>
        </w:rPr>
        <w:t>БӨЗ № 1</w:t>
      </w:r>
    </w:p>
    <w:p w14:paraId="37419E25" w14:textId="701E2F50" w:rsidR="0047615F" w:rsidRPr="00961ADF" w:rsidRDefault="0047615F" w:rsidP="0047615F">
      <w:pPr>
        <w:widowControl w:val="0"/>
        <w:jc w:val="center"/>
        <w:rPr>
          <w:sz w:val="28"/>
          <w:szCs w:val="20"/>
          <w:lang w:val="kk-KZ" w:eastAsia="ko-KR"/>
        </w:rPr>
      </w:pPr>
      <w:r w:rsidRPr="005F6ACB">
        <w:rPr>
          <w:sz w:val="28"/>
          <w:szCs w:val="28"/>
          <w:lang w:val="kk-KZ" w:eastAsia="ko-KR"/>
        </w:rPr>
        <w:t>«</w:t>
      </w:r>
      <w:r w:rsidR="005F6ACB" w:rsidRPr="005F6ACB">
        <w:rPr>
          <w:sz w:val="28"/>
          <w:szCs w:val="28"/>
          <w:lang w:val="kk-KZ"/>
        </w:rPr>
        <w:t>Шытырман оқиғалы туризм бойынша глоссарий</w:t>
      </w:r>
      <w:r w:rsidRPr="005F6ACB">
        <w:rPr>
          <w:sz w:val="28"/>
          <w:szCs w:val="28"/>
          <w:lang w:val="kk-KZ" w:eastAsia="ko-KR"/>
        </w:rPr>
        <w:t xml:space="preserve">»  </w:t>
      </w:r>
      <w:r w:rsidRPr="00961ADF">
        <w:rPr>
          <w:sz w:val="28"/>
          <w:szCs w:val="20"/>
          <w:lang w:val="kk-KZ" w:eastAsia="ko-KR"/>
        </w:rPr>
        <w:t xml:space="preserve">тақырыбында </w:t>
      </w:r>
      <w:r w:rsidR="001B56E0" w:rsidRPr="005F6ACB">
        <w:rPr>
          <w:sz w:val="28"/>
          <w:szCs w:val="28"/>
          <w:lang w:val="kk-KZ"/>
        </w:rPr>
        <w:t>глоссарий</w:t>
      </w:r>
      <w:r w:rsidR="001B56E0">
        <w:rPr>
          <w:sz w:val="28"/>
          <w:szCs w:val="28"/>
          <w:lang w:val="kk-KZ"/>
        </w:rPr>
        <w:t xml:space="preserve"> дайындау</w:t>
      </w:r>
    </w:p>
    <w:p w14:paraId="6B5CBDF1" w14:textId="77777777" w:rsidR="0047615F" w:rsidRPr="00961ADF" w:rsidRDefault="0047615F" w:rsidP="0047615F">
      <w:pPr>
        <w:widowControl w:val="0"/>
        <w:jc w:val="center"/>
        <w:rPr>
          <w:sz w:val="28"/>
          <w:szCs w:val="20"/>
          <w:lang w:val="kk-KZ" w:eastAsia="ko-KR"/>
        </w:rPr>
      </w:pPr>
      <w:r w:rsidRPr="00961ADF">
        <w:rPr>
          <w:sz w:val="28"/>
          <w:szCs w:val="20"/>
          <w:lang w:val="kk-KZ" w:eastAsia="ko-KR"/>
        </w:rPr>
        <w:t>(100% аралық бақылаудың 44%-ы)</w:t>
      </w:r>
    </w:p>
    <w:p w14:paraId="5FEFB1D9" w14:textId="77777777" w:rsidR="0047615F" w:rsidRPr="00961ADF" w:rsidRDefault="0047615F" w:rsidP="0047615F">
      <w:pPr>
        <w:widowControl w:val="0"/>
        <w:jc w:val="center"/>
        <w:rPr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47615F" w:rsidRPr="00961ADF" w14:paraId="16DFA2C4" w14:textId="77777777" w:rsidTr="004A31E6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86AFDF" w14:textId="77777777" w:rsidR="0047615F" w:rsidRPr="00961ADF" w:rsidRDefault="0047615F" w:rsidP="004A31E6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Бағалау</w:t>
            </w:r>
            <w:proofErr w:type="spellEnd"/>
            <w:r w:rsidRPr="00961AD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15AFEB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4E0A7CCC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3628152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7507C6C8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61D600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325B94D8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69E9F2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Қанағаттан</w:t>
            </w:r>
            <w:proofErr w:type="spellEnd"/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961ADF">
              <w:rPr>
                <w:b/>
                <w:bCs/>
                <w:sz w:val="20"/>
                <w:szCs w:val="20"/>
                <w:lang w:eastAsia="ru-RU"/>
              </w:rPr>
              <w:t>р</w:t>
            </w: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961ADF">
              <w:rPr>
                <w:b/>
                <w:bCs/>
                <w:sz w:val="20"/>
                <w:szCs w:val="20"/>
                <w:lang w:eastAsia="ru-RU"/>
              </w:rPr>
              <w:t>лықсыз</w:t>
            </w:r>
            <w:proofErr w:type="spellEnd"/>
            <w:r w:rsidRPr="00961ADF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961ADF">
              <w:rPr>
                <w:sz w:val="20"/>
                <w:szCs w:val="20"/>
                <w:lang w:eastAsia="ru-RU"/>
              </w:rPr>
              <w:t> </w:t>
            </w:r>
          </w:p>
          <w:p w14:paraId="4040F40E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615F" w:rsidRPr="00961ADF" w14:paraId="4E38F942" w14:textId="77777777" w:rsidTr="004A31E6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C73FF57" w14:textId="77777777" w:rsidR="0047615F" w:rsidRPr="00961ADF" w:rsidRDefault="0047615F" w:rsidP="004A31E6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91760AF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44-35 %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0E4D645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34-20 %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FCCD7C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19-15 %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6405A3" w14:textId="77777777" w:rsidR="0047615F" w:rsidRPr="00961ADF" w:rsidRDefault="0047615F" w:rsidP="004A31E6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61ADF">
              <w:rPr>
                <w:b/>
                <w:bCs/>
                <w:sz w:val="20"/>
                <w:szCs w:val="20"/>
                <w:lang w:val="kk-KZ" w:eastAsia="ru-RU"/>
              </w:rPr>
              <w:t>14-0 %</w:t>
            </w:r>
          </w:p>
        </w:tc>
      </w:tr>
      <w:tr w:rsidR="0047615F" w:rsidRPr="00CB448F" w14:paraId="14E2E6E7" w14:textId="77777777" w:rsidTr="004A31E6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4D0C4CE" w14:textId="2C98CDCA" w:rsidR="0047615F" w:rsidRPr="00EA4167" w:rsidRDefault="00EA4167" w:rsidP="00EA4167">
            <w:pPr>
              <w:ind w:left="130" w:right="48" w:firstLine="13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 w:rsidRPr="00EA4167">
              <w:rPr>
                <w:sz w:val="20"/>
                <w:szCs w:val="20"/>
                <w:lang w:val="kk-KZ" w:eastAsia="ru-RU"/>
              </w:rPr>
              <w:t xml:space="preserve"> бойынша әдебиеттерге </w:t>
            </w:r>
            <w:r w:rsidR="0047615F" w:rsidRPr="00EA4167">
              <w:rPr>
                <w:sz w:val="20"/>
                <w:szCs w:val="20"/>
                <w:lang w:val="kk-KZ" w:eastAsia="ru-RU"/>
              </w:rPr>
              <w:t xml:space="preserve">талдау </w:t>
            </w:r>
            <w:r w:rsidRPr="00EA4167">
              <w:rPr>
                <w:sz w:val="20"/>
                <w:szCs w:val="20"/>
                <w:lang w:val="kk-KZ" w:eastAsia="ru-RU"/>
              </w:rPr>
              <w:t>жасау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81AE0B0" w14:textId="2559D256" w:rsidR="0047615F" w:rsidRPr="00961ADF" w:rsidRDefault="00EA4167" w:rsidP="004A31E6">
            <w:pPr>
              <w:ind w:left="142"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 w:rsidRPr="00EA4167">
              <w:rPr>
                <w:sz w:val="20"/>
                <w:szCs w:val="20"/>
                <w:lang w:val="kk-KZ" w:eastAsia="ru-RU"/>
              </w:rPr>
              <w:t xml:space="preserve"> бойынша </w:t>
            </w:r>
            <w:r w:rsidR="0047615F" w:rsidRPr="00961ADF">
              <w:rPr>
                <w:sz w:val="20"/>
                <w:szCs w:val="20"/>
                <w:lang w:val="kk-KZ" w:eastAsia="ru-RU"/>
              </w:rPr>
              <w:t xml:space="preserve">кемінде  5  </w:t>
            </w:r>
            <w:r w:rsidRPr="00EA4167">
              <w:rPr>
                <w:sz w:val="20"/>
                <w:szCs w:val="20"/>
                <w:lang w:val="kk-KZ" w:eastAsia="ru-RU"/>
              </w:rPr>
              <w:t xml:space="preserve">әдебиеттерге </w:t>
            </w:r>
            <w:r w:rsidR="0047615F" w:rsidRPr="00961ADF">
              <w:rPr>
                <w:sz w:val="20"/>
                <w:szCs w:val="20"/>
                <w:lang w:val="kk-KZ" w:eastAsia="ru-RU"/>
              </w:rPr>
              <w:t>талдау жүргізілді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A2A8F37" w14:textId="2BC1231F" w:rsidR="0047615F" w:rsidRPr="00961ADF" w:rsidRDefault="00EA4167" w:rsidP="004A31E6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 w:rsidRPr="00EA4167">
              <w:rPr>
                <w:sz w:val="20"/>
                <w:szCs w:val="20"/>
                <w:lang w:val="kk-KZ" w:eastAsia="ru-RU"/>
              </w:rPr>
              <w:t xml:space="preserve"> бойынша </w:t>
            </w:r>
            <w:r w:rsidR="0047615F" w:rsidRPr="00961ADF">
              <w:rPr>
                <w:sz w:val="20"/>
                <w:szCs w:val="20"/>
                <w:lang w:val="kk-KZ" w:eastAsia="ru-RU"/>
              </w:rPr>
              <w:t xml:space="preserve">кемінде 3-4  </w:t>
            </w:r>
            <w:r w:rsidRPr="00EA4167">
              <w:rPr>
                <w:sz w:val="20"/>
                <w:szCs w:val="20"/>
                <w:lang w:val="kk-KZ" w:eastAsia="ru-RU"/>
              </w:rPr>
              <w:t xml:space="preserve">әдебиеттерге </w:t>
            </w:r>
            <w:r w:rsidR="0047615F" w:rsidRPr="00961ADF">
              <w:rPr>
                <w:sz w:val="20"/>
                <w:szCs w:val="20"/>
                <w:lang w:val="kk-KZ" w:eastAsia="ru-RU"/>
              </w:rPr>
              <w:t>талдау жүргізілді, бірақ терең мәліметтерсіз</w:t>
            </w:r>
          </w:p>
          <w:p w14:paraId="467FE289" w14:textId="77777777" w:rsidR="0047615F" w:rsidRPr="00961ADF" w:rsidRDefault="0047615F" w:rsidP="00EA4167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32287E6" w14:textId="6C37EDDB" w:rsidR="0047615F" w:rsidRPr="00961ADF" w:rsidRDefault="0047615F" w:rsidP="004A31E6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961ADF">
              <w:rPr>
                <w:sz w:val="20"/>
                <w:szCs w:val="20"/>
                <w:lang w:val="kk-KZ" w:eastAsia="ru-RU"/>
              </w:rPr>
              <w:t xml:space="preserve">1-2 </w:t>
            </w:r>
            <w:r w:rsidR="00EA4167" w:rsidRPr="00EA4167">
              <w:rPr>
                <w:sz w:val="20"/>
                <w:szCs w:val="20"/>
                <w:lang w:val="kk-KZ" w:eastAsia="ru-RU"/>
              </w:rPr>
              <w:t xml:space="preserve">әдебиеттерге </w:t>
            </w:r>
            <w:r w:rsidRPr="00961ADF">
              <w:rPr>
                <w:sz w:val="20"/>
                <w:szCs w:val="20"/>
                <w:lang w:val="kk-KZ" w:eastAsia="ru-RU"/>
              </w:rPr>
              <w:t xml:space="preserve">талдау жүргізілді, </w:t>
            </w:r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сұрақтарға жауаптар үзінді сипатында болды, бірақ нақты </w:t>
            </w:r>
            <w:r w:rsidR="00EA4167" w:rsidRPr="00EA4167">
              <w:rPr>
                <w:sz w:val="20"/>
                <w:szCs w:val="20"/>
                <w:lang w:val="kk-KZ" w:eastAsia="ru-RU"/>
              </w:rPr>
              <w:t>әдебиеттер</w:t>
            </w:r>
            <w:r w:rsidR="00EA4167">
              <w:rPr>
                <w:sz w:val="20"/>
                <w:szCs w:val="20"/>
                <w:lang w:val="kk-KZ" w:eastAsia="ru-RU"/>
              </w:rPr>
              <w:t>ді</w:t>
            </w:r>
            <w:r w:rsidR="00EA4167" w:rsidRPr="00EA4167">
              <w:rPr>
                <w:sz w:val="20"/>
                <w:szCs w:val="20"/>
                <w:lang w:val="kk-KZ" w:eastAsia="ru-RU"/>
              </w:rPr>
              <w:t xml:space="preserve"> </w:t>
            </w:r>
            <w:r w:rsidR="00EA4167">
              <w:rPr>
                <w:rFonts w:eastAsia="Calibri"/>
                <w:sz w:val="20"/>
                <w:szCs w:val="20"/>
                <w:lang w:val="kk-KZ"/>
              </w:rPr>
              <w:t>талдауда</w:t>
            </w:r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 қиындықтарға тап болады</w:t>
            </w:r>
            <w:r w:rsidR="00EA416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EC44C22" w14:textId="77777777" w:rsidR="0047615F" w:rsidRPr="00961ADF" w:rsidRDefault="0047615F" w:rsidP="004A31E6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Жауаптар сұрақтардың мазмұнына </w:t>
            </w:r>
            <w:proofErr w:type="spellStart"/>
            <w:r w:rsidRPr="00961ADF">
              <w:rPr>
                <w:rFonts w:eastAsia="Calibri"/>
                <w:sz w:val="20"/>
                <w:szCs w:val="20"/>
                <w:lang w:val="kk-KZ"/>
              </w:rPr>
              <w:t>сəйкес</w:t>
            </w:r>
            <w:proofErr w:type="spellEnd"/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 келмейді. №1 БӨЖ тапсырмасы үшін </w:t>
            </w:r>
            <w:proofErr w:type="spellStart"/>
            <w:r w:rsidRPr="00961ADF">
              <w:rPr>
                <w:rFonts w:eastAsia="Calibri"/>
                <w:sz w:val="20"/>
                <w:szCs w:val="20"/>
                <w:lang w:val="kk-KZ"/>
              </w:rPr>
              <w:t>сұрақтардағы</w:t>
            </w:r>
            <w:proofErr w:type="spellEnd"/>
            <w:r w:rsidRPr="00961ADF">
              <w:rPr>
                <w:rFonts w:eastAsia="Calibri"/>
                <w:sz w:val="20"/>
                <w:szCs w:val="20"/>
                <w:lang w:val="kk-KZ"/>
              </w:rPr>
              <w:t xml:space="preserve"> негізгі ұғымдар қате түсіндіріледі. </w:t>
            </w:r>
          </w:p>
          <w:p w14:paraId="5BA99C6D" w14:textId="77777777" w:rsidR="0047615F" w:rsidRPr="00961ADF" w:rsidRDefault="0047615F" w:rsidP="004A31E6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</w:tr>
      <w:tr w:rsidR="0047615F" w:rsidRPr="00CB448F" w14:paraId="58D51670" w14:textId="77777777" w:rsidTr="00ED1744">
        <w:trPr>
          <w:trHeight w:val="110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FC0F592" w14:textId="62D4AC46" w:rsidR="0047615F" w:rsidRPr="00961ADF" w:rsidRDefault="00ED1744" w:rsidP="004A31E6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бойынша терминдерді талдау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FF6F3D0" w14:textId="3644812A" w:rsidR="0047615F" w:rsidRPr="00ED1744" w:rsidRDefault="00ED1744" w:rsidP="00ED1744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бойынша терминдерді талдауға </w:t>
            </w:r>
            <w:r w:rsidR="0047615F" w:rsidRPr="00961ADF">
              <w:rPr>
                <w:sz w:val="20"/>
                <w:szCs w:val="20"/>
                <w:lang w:val="kk-KZ" w:eastAsia="ru-RU"/>
              </w:rPr>
              <w:t>толыққанды шолу жасалынды</w:t>
            </w:r>
          </w:p>
          <w:p w14:paraId="0FF43C98" w14:textId="77777777" w:rsidR="0047615F" w:rsidRPr="00961ADF" w:rsidRDefault="0047615F" w:rsidP="00ED1744">
            <w:pPr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8DC4DD0" w14:textId="7B8D9C6F" w:rsidR="0047615F" w:rsidRPr="00961ADF" w:rsidRDefault="00ED1744" w:rsidP="00ED1744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бойынша терминдерді талдау </w:t>
            </w:r>
            <w:r w:rsidR="0047615F" w:rsidRPr="00961ADF">
              <w:rPr>
                <w:sz w:val="20"/>
                <w:szCs w:val="20"/>
                <w:lang w:val="kk-KZ" w:eastAsia="ru-RU"/>
              </w:rPr>
              <w:t xml:space="preserve">жүргізілді, бірақ толық </w:t>
            </w:r>
            <w:r>
              <w:rPr>
                <w:sz w:val="20"/>
                <w:szCs w:val="20"/>
                <w:lang w:val="kk-KZ" w:eastAsia="ru-RU"/>
              </w:rPr>
              <w:t>негіздемесіз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6A216D5" w14:textId="4EDED0AF" w:rsidR="0047615F" w:rsidRPr="00961ADF" w:rsidRDefault="00ED1744" w:rsidP="004A31E6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бойынша терминдерді талдау </w:t>
            </w:r>
            <w:r w:rsidR="0047615F" w:rsidRPr="00961ADF">
              <w:rPr>
                <w:rFonts w:eastAsia="Calibri"/>
                <w:bCs/>
                <w:sz w:val="20"/>
                <w:szCs w:val="20"/>
                <w:lang w:val="kk-KZ"/>
              </w:rPr>
              <w:t xml:space="preserve">ішінара аз шолу жасалынған, </w:t>
            </w:r>
            <w:r w:rsidR="0047615F" w:rsidRPr="00961ADF">
              <w:rPr>
                <w:rFonts w:eastAsia="Calibri"/>
                <w:sz w:val="20"/>
                <w:szCs w:val="20"/>
                <w:lang w:val="kk-KZ"/>
              </w:rPr>
              <w:t>жауап нақты емес</w:t>
            </w:r>
          </w:p>
          <w:p w14:paraId="735B2F19" w14:textId="77777777" w:rsidR="0047615F" w:rsidRPr="00961ADF" w:rsidRDefault="0047615F" w:rsidP="00ED1744">
            <w:pPr>
              <w:ind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B69119B" w14:textId="027B36B2" w:rsidR="0047615F" w:rsidRPr="00ED1744" w:rsidRDefault="00ED1744" w:rsidP="00ED1744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бойынша терминдерді талдауда</w:t>
            </w:r>
            <w:r w:rsidR="0047615F" w:rsidRPr="00961ADF">
              <w:rPr>
                <w:sz w:val="20"/>
                <w:szCs w:val="20"/>
                <w:lang w:val="kk-KZ" w:eastAsia="ru-RU"/>
              </w:rPr>
              <w:t xml:space="preserve"> студентке </w:t>
            </w:r>
            <w:r w:rsidR="0047615F" w:rsidRPr="00961ADF">
              <w:rPr>
                <w:rFonts w:eastAsia="Calibri"/>
                <w:sz w:val="20"/>
                <w:szCs w:val="20"/>
                <w:lang w:val="kk-KZ"/>
              </w:rPr>
              <w:t>қиынға соғады немесе дұрыс жауап бермейді.</w:t>
            </w:r>
          </w:p>
        </w:tc>
      </w:tr>
      <w:tr w:rsidR="0047615F" w:rsidRPr="0057341F" w14:paraId="5B46C8AC" w14:textId="77777777" w:rsidTr="004A31E6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1CAAA32" w14:textId="5EEFF51E" w:rsidR="0047615F" w:rsidRPr="00961ADF" w:rsidRDefault="005A28B1" w:rsidP="004A31E6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түрлері бойынша нақты терминдерге анықтама беру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436ACCF" w14:textId="6E33409A" w:rsidR="0047615F" w:rsidRPr="00961ADF" w:rsidRDefault="005A28B1" w:rsidP="004A31E6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түрлері бойынша нақты терминдерге толық анықтама берілді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F29478C" w14:textId="2C32A6E5" w:rsidR="0047615F" w:rsidRPr="00961ADF" w:rsidRDefault="005A28B1" w:rsidP="004A31E6">
            <w:pPr>
              <w:ind w:left="57" w:right="57"/>
              <w:jc w:val="both"/>
              <w:textAlignment w:val="baseline"/>
              <w:rPr>
                <w:b/>
                <w:sz w:val="20"/>
                <w:szCs w:val="20"/>
                <w:highlight w:val="cyan"/>
                <w:lang w:val="kk-KZ" w:eastAsia="ru-RU"/>
              </w:rPr>
            </w:pPr>
            <w:r w:rsidRPr="00EA4167">
              <w:rPr>
                <w:sz w:val="20"/>
                <w:szCs w:val="20"/>
                <w:lang w:val="kk-KZ"/>
              </w:rPr>
              <w:t>Шытырман оқиғалы туризм</w:t>
            </w:r>
            <w:r>
              <w:rPr>
                <w:sz w:val="20"/>
                <w:szCs w:val="20"/>
                <w:lang w:val="kk-KZ"/>
              </w:rPr>
              <w:t xml:space="preserve"> түрлері бойынша терминдерге анықтама берілді, дегенмен толық тұжырымдамасыз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DAAB4AE" w14:textId="4A058523" w:rsidR="0047615F" w:rsidRPr="005A28B1" w:rsidRDefault="005A28B1" w:rsidP="004A31E6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A28B1">
              <w:rPr>
                <w:sz w:val="20"/>
                <w:szCs w:val="20"/>
                <w:lang w:val="kk-KZ" w:eastAsia="ru-RU"/>
              </w:rPr>
              <w:t>Терминдер</w:t>
            </w:r>
            <w:r>
              <w:rPr>
                <w:sz w:val="20"/>
                <w:szCs w:val="20"/>
                <w:lang w:val="kk-KZ" w:eastAsia="ru-RU"/>
              </w:rPr>
              <w:t xml:space="preserve">ге анықтама беруде </w:t>
            </w:r>
            <w:r w:rsidRPr="00961ADF">
              <w:rPr>
                <w:rFonts w:eastAsia="Calibri"/>
                <w:bCs/>
                <w:sz w:val="20"/>
                <w:szCs w:val="20"/>
                <w:lang w:val="kk-KZ"/>
              </w:rPr>
              <w:t>ішінара аз шолу жасалынға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н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8E24390" w14:textId="3E57E4EB" w:rsidR="0047615F" w:rsidRPr="00961ADF" w:rsidRDefault="005A28B1" w:rsidP="004A31E6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5A28B1">
              <w:rPr>
                <w:sz w:val="20"/>
                <w:szCs w:val="20"/>
                <w:lang w:val="kk-KZ" w:eastAsia="ru-RU"/>
              </w:rPr>
              <w:t>Терминдер</w:t>
            </w:r>
            <w:r>
              <w:rPr>
                <w:sz w:val="20"/>
                <w:szCs w:val="20"/>
                <w:lang w:val="kk-KZ" w:eastAsia="ru-RU"/>
              </w:rPr>
              <w:t>ге анықтама дұрыс жауап берілмеген</w:t>
            </w:r>
          </w:p>
        </w:tc>
      </w:tr>
    </w:tbl>
    <w:p w14:paraId="30D074E6" w14:textId="77777777" w:rsidR="0047615F" w:rsidRPr="00F9769F" w:rsidRDefault="0047615F" w:rsidP="0047615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ED124A6" w14:textId="77777777" w:rsidR="005F6ACB" w:rsidRPr="005F6ACB" w:rsidRDefault="005F6ACB" w:rsidP="005F6ACB">
      <w:pPr>
        <w:jc w:val="center"/>
        <w:rPr>
          <w:b/>
          <w:sz w:val="28"/>
          <w:szCs w:val="28"/>
          <w:lang w:val="kk-KZ" w:eastAsia="ru-RU"/>
        </w:rPr>
      </w:pPr>
      <w:r w:rsidRPr="005F6ACB">
        <w:rPr>
          <w:b/>
          <w:sz w:val="28"/>
          <w:szCs w:val="28"/>
          <w:lang w:val="kk-KZ" w:eastAsia="ru-RU"/>
        </w:rPr>
        <w:t>№ 2 БӨЖ</w:t>
      </w:r>
    </w:p>
    <w:p w14:paraId="6877ED9D" w14:textId="21DC0AAF" w:rsidR="005F6ACB" w:rsidRPr="005F6ACB" w:rsidRDefault="005F6ACB" w:rsidP="005F6ACB">
      <w:pPr>
        <w:jc w:val="center"/>
        <w:rPr>
          <w:b/>
          <w:sz w:val="28"/>
          <w:szCs w:val="28"/>
          <w:lang w:val="kk-KZ" w:eastAsia="ru-RU"/>
        </w:rPr>
      </w:pPr>
      <w:r w:rsidRPr="005F6ACB">
        <w:rPr>
          <w:b/>
          <w:iCs/>
          <w:sz w:val="28"/>
          <w:szCs w:val="28"/>
          <w:lang w:val="kk-KZ" w:eastAsia="ru-RU"/>
        </w:rPr>
        <w:t>Тақырыбы</w:t>
      </w:r>
      <w:r w:rsidRPr="005F6ACB">
        <w:rPr>
          <w:b/>
          <w:i/>
          <w:sz w:val="28"/>
          <w:szCs w:val="28"/>
          <w:lang w:val="kk-KZ" w:eastAsia="ru-RU"/>
        </w:rPr>
        <w:t>:</w:t>
      </w:r>
      <w:r w:rsidRPr="005F6ACB">
        <w:rPr>
          <w:b/>
          <w:sz w:val="28"/>
          <w:szCs w:val="28"/>
          <w:lang w:val="kk-KZ" w:eastAsia="ru-RU"/>
        </w:rPr>
        <w:t xml:space="preserve"> «</w:t>
      </w:r>
      <w:r w:rsidR="00A95129" w:rsidRPr="00A95129">
        <w:rPr>
          <w:sz w:val="28"/>
          <w:szCs w:val="28"/>
          <w:lang w:val="kk-KZ"/>
        </w:rPr>
        <w:t>Шытырман оқиғалы (</w:t>
      </w:r>
      <w:proofErr w:type="spellStart"/>
      <w:r w:rsidR="00A95129" w:rsidRPr="00A95129">
        <w:rPr>
          <w:sz w:val="28"/>
          <w:szCs w:val="28"/>
          <w:lang w:val="kk-KZ"/>
        </w:rPr>
        <w:t>adventure</w:t>
      </w:r>
      <w:proofErr w:type="spellEnd"/>
      <w:r w:rsidR="00A95129" w:rsidRPr="00A95129">
        <w:rPr>
          <w:sz w:val="28"/>
          <w:szCs w:val="28"/>
          <w:lang w:val="kk-KZ"/>
        </w:rPr>
        <w:t>) туризмнің әлемдегі дамуы</w:t>
      </w:r>
      <w:r w:rsidRPr="005F6ACB">
        <w:rPr>
          <w:b/>
          <w:sz w:val="28"/>
          <w:szCs w:val="28"/>
          <w:lang w:val="kk-KZ" w:eastAsia="ru-RU"/>
        </w:rPr>
        <w:t>»</w:t>
      </w:r>
      <w:r w:rsidRPr="005F6ACB">
        <w:rPr>
          <w:sz w:val="28"/>
          <w:lang w:val="kk-KZ" w:eastAsia="ru-RU"/>
        </w:rPr>
        <w:t xml:space="preserve"> тақырыбында </w:t>
      </w:r>
      <w:r w:rsidR="00BE79D5" w:rsidRPr="00A95129">
        <w:rPr>
          <w:sz w:val="28"/>
          <w:szCs w:val="28"/>
          <w:lang w:val="kk-KZ"/>
        </w:rPr>
        <w:t>реферат</w:t>
      </w:r>
      <w:r w:rsidR="00BE79D5" w:rsidRPr="005F6ACB">
        <w:rPr>
          <w:sz w:val="28"/>
          <w:lang w:val="kk-KZ" w:eastAsia="ru-RU"/>
        </w:rPr>
        <w:t xml:space="preserve"> </w:t>
      </w:r>
      <w:r w:rsidR="00BE79D5">
        <w:rPr>
          <w:sz w:val="28"/>
          <w:lang w:val="kk-KZ" w:eastAsia="ru-RU"/>
        </w:rPr>
        <w:t>дайындау</w:t>
      </w:r>
    </w:p>
    <w:p w14:paraId="5BE37CDF" w14:textId="77777777" w:rsidR="005F6ACB" w:rsidRPr="005F6ACB" w:rsidRDefault="005F6ACB" w:rsidP="005F6ACB">
      <w:pPr>
        <w:widowControl w:val="0"/>
        <w:jc w:val="center"/>
        <w:rPr>
          <w:sz w:val="28"/>
          <w:szCs w:val="20"/>
          <w:lang w:val="kk-KZ" w:eastAsia="ko-KR"/>
        </w:rPr>
      </w:pPr>
      <w:r w:rsidRPr="005F6ACB">
        <w:rPr>
          <w:sz w:val="28"/>
          <w:szCs w:val="20"/>
          <w:lang w:val="kk-KZ" w:eastAsia="ko-KR"/>
        </w:rPr>
        <w:t>(100% аралық бақылаудың 22%-ы)</w:t>
      </w:r>
    </w:p>
    <w:p w14:paraId="413A52E0" w14:textId="77777777" w:rsidR="005F6ACB" w:rsidRPr="005F6ACB" w:rsidRDefault="005F6ACB" w:rsidP="005F6ACB">
      <w:pPr>
        <w:widowControl w:val="0"/>
        <w:jc w:val="center"/>
        <w:rPr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5F6ACB" w:rsidRPr="005F6ACB" w14:paraId="240CA6D0" w14:textId="77777777" w:rsidTr="00307B85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8A295F" w14:textId="77777777" w:rsidR="005F6ACB" w:rsidRPr="005F6ACB" w:rsidRDefault="005F6ACB" w:rsidP="005F6ACB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Бағалау</w:t>
            </w:r>
            <w:proofErr w:type="spellEnd"/>
            <w:r w:rsidRPr="005F6AC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0622516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60359555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AEBDA4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04ADF54E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A851B6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74536934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EF7E664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Қанағаттан</w:t>
            </w:r>
            <w:proofErr w:type="spellEnd"/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р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лықсыз</w:t>
            </w:r>
            <w:proofErr w:type="spellEnd"/>
            <w:r w:rsidRPr="005F6ACB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474E5B2D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6ACB" w:rsidRPr="005F6ACB" w14:paraId="2F266761" w14:textId="77777777" w:rsidTr="00307B85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4684EC2" w14:textId="77777777" w:rsidR="005F6ACB" w:rsidRPr="005F6ACB" w:rsidRDefault="005F6ACB" w:rsidP="005F6ACB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0A2301D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22-19 %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91C6E86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18-12 %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2C8E80C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11-6 %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7AB95F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5-0 %</w:t>
            </w:r>
          </w:p>
        </w:tc>
      </w:tr>
      <w:tr w:rsidR="005F6ACB" w:rsidRPr="00CB448F" w14:paraId="646D63DA" w14:textId="77777777" w:rsidTr="00307B85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FE72CC7" w14:textId="11929E30" w:rsidR="005F6ACB" w:rsidRPr="005F6ACB" w:rsidRDefault="0042071B" w:rsidP="0042071B">
            <w:pPr>
              <w:ind w:left="130" w:right="48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42071B">
              <w:rPr>
                <w:sz w:val="20"/>
                <w:szCs w:val="20"/>
                <w:lang w:val="kk-KZ"/>
              </w:rPr>
              <w:t>Шытырман оқиғалы 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 xml:space="preserve">н зерттеу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5ED8DCF" w14:textId="4BBA77D0" w:rsidR="0042071B" w:rsidRPr="005F6ACB" w:rsidRDefault="0042071B" w:rsidP="0042071B">
            <w:pPr>
              <w:ind w:left="142" w:right="189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2071B">
              <w:rPr>
                <w:sz w:val="20"/>
                <w:szCs w:val="20"/>
                <w:lang w:val="kk-KZ"/>
              </w:rPr>
              <w:t>Шытырман оқиғалы 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 xml:space="preserve">на  </w:t>
            </w:r>
            <w:r w:rsidRPr="00961ADF">
              <w:rPr>
                <w:sz w:val="20"/>
                <w:szCs w:val="20"/>
                <w:lang w:val="kk-KZ" w:eastAsia="ru-RU"/>
              </w:rPr>
              <w:t xml:space="preserve">кемінде  5 </w:t>
            </w:r>
            <w:r w:rsidRPr="00EA4167">
              <w:rPr>
                <w:sz w:val="20"/>
                <w:szCs w:val="20"/>
                <w:lang w:val="kk-KZ" w:eastAsia="ru-RU"/>
              </w:rPr>
              <w:t xml:space="preserve">әдебиеттерге </w:t>
            </w:r>
            <w:r w:rsidRPr="00961ADF">
              <w:rPr>
                <w:sz w:val="20"/>
                <w:szCs w:val="20"/>
                <w:lang w:val="kk-KZ" w:eastAsia="ru-RU"/>
              </w:rPr>
              <w:t>талдау жүргізілді</w:t>
            </w:r>
          </w:p>
          <w:p w14:paraId="4926A866" w14:textId="35664539" w:rsidR="005F6ACB" w:rsidRPr="005F6ACB" w:rsidRDefault="005F6ACB" w:rsidP="005F6ACB">
            <w:pPr>
              <w:ind w:left="142" w:right="189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705FE12F" w14:textId="77777777" w:rsidR="005F6ACB" w:rsidRPr="005F6ACB" w:rsidRDefault="005F6ACB" w:rsidP="0042071B">
            <w:pPr>
              <w:ind w:left="142"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51829B" w14:textId="5AF95F03" w:rsidR="005F6ACB" w:rsidRPr="00C411B4" w:rsidRDefault="0042071B" w:rsidP="00C411B4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42071B">
              <w:rPr>
                <w:sz w:val="20"/>
                <w:szCs w:val="20"/>
                <w:lang w:val="kk-KZ"/>
              </w:rPr>
              <w:lastRenderedPageBreak/>
              <w:t>Шытырман оқиғалы 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 xml:space="preserve">на </w:t>
            </w:r>
            <w:r w:rsidRPr="00961ADF">
              <w:rPr>
                <w:sz w:val="20"/>
                <w:szCs w:val="20"/>
                <w:lang w:val="kk-KZ" w:eastAsia="ru-RU"/>
              </w:rPr>
              <w:t xml:space="preserve">кемінде </w:t>
            </w:r>
            <w:r w:rsidR="005F6ACB" w:rsidRPr="005F6ACB">
              <w:rPr>
                <w:sz w:val="20"/>
                <w:szCs w:val="20"/>
                <w:lang w:val="kk-KZ" w:eastAsia="ru-RU"/>
              </w:rPr>
              <w:t xml:space="preserve">3-4  </w:t>
            </w:r>
            <w:r w:rsidR="00466B36" w:rsidRPr="00EA4167">
              <w:rPr>
                <w:sz w:val="20"/>
                <w:szCs w:val="20"/>
                <w:lang w:val="kk-KZ" w:eastAsia="ru-RU"/>
              </w:rPr>
              <w:t xml:space="preserve">әдебиеттерге </w:t>
            </w:r>
            <w:r w:rsidR="005F6ACB" w:rsidRPr="005F6ACB">
              <w:rPr>
                <w:sz w:val="20"/>
                <w:szCs w:val="20"/>
                <w:lang w:val="kk-KZ" w:eastAsia="ru-RU"/>
              </w:rPr>
              <w:lastRenderedPageBreak/>
              <w:t>талдау жүргізілді, бірақ терең мәліметтерсіз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0C5497" w14:textId="70826CFD" w:rsidR="005F6ACB" w:rsidRPr="005F6ACB" w:rsidRDefault="00C411B4" w:rsidP="005F6ACB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42071B">
              <w:rPr>
                <w:sz w:val="20"/>
                <w:szCs w:val="20"/>
                <w:lang w:val="kk-KZ"/>
              </w:rPr>
              <w:lastRenderedPageBreak/>
              <w:t>Шытырман оқиғалы 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 xml:space="preserve">на </w:t>
            </w:r>
            <w:r w:rsidRPr="00961ADF">
              <w:rPr>
                <w:sz w:val="20"/>
                <w:szCs w:val="20"/>
                <w:lang w:val="kk-KZ" w:eastAsia="ru-RU"/>
              </w:rPr>
              <w:t>кемінде</w:t>
            </w:r>
            <w:r w:rsidR="005F6ACB" w:rsidRPr="005F6ACB">
              <w:rPr>
                <w:sz w:val="20"/>
                <w:szCs w:val="20"/>
                <w:lang w:val="kk-KZ" w:eastAsia="ru-RU"/>
              </w:rPr>
              <w:t xml:space="preserve"> 1-2 </w:t>
            </w:r>
            <w:r w:rsidR="00466B36" w:rsidRPr="00EA4167">
              <w:rPr>
                <w:sz w:val="20"/>
                <w:szCs w:val="20"/>
                <w:lang w:val="kk-KZ" w:eastAsia="ru-RU"/>
              </w:rPr>
              <w:t>әдебиеттерге</w:t>
            </w:r>
            <w:r w:rsidR="00466B36">
              <w:rPr>
                <w:sz w:val="20"/>
                <w:szCs w:val="20"/>
                <w:lang w:val="kk-KZ" w:eastAsia="ru-RU"/>
              </w:rPr>
              <w:t xml:space="preserve"> </w:t>
            </w:r>
            <w:r w:rsidR="005F6ACB" w:rsidRPr="005F6ACB">
              <w:rPr>
                <w:sz w:val="20"/>
                <w:szCs w:val="20"/>
                <w:lang w:val="kk-KZ" w:eastAsia="ru-RU"/>
              </w:rPr>
              <w:t>талдау жүргі</w:t>
            </w:r>
            <w:r w:rsidR="00466B36">
              <w:rPr>
                <w:sz w:val="20"/>
                <w:szCs w:val="20"/>
                <w:lang w:val="kk-KZ" w:eastAsia="ru-RU"/>
              </w:rPr>
              <w:t>-</w:t>
            </w:r>
            <w:r w:rsidR="005F6ACB" w:rsidRPr="005F6ACB">
              <w:rPr>
                <w:sz w:val="20"/>
                <w:szCs w:val="20"/>
                <w:lang w:val="kk-KZ" w:eastAsia="ru-RU"/>
              </w:rPr>
              <w:lastRenderedPageBreak/>
              <w:t xml:space="preserve">зілді, </w:t>
            </w:r>
            <w:r w:rsidR="005F6ACB" w:rsidRPr="005F6ACB">
              <w:rPr>
                <w:rFonts w:eastAsia="Calibri"/>
                <w:sz w:val="20"/>
                <w:szCs w:val="20"/>
                <w:lang w:val="kk-KZ"/>
              </w:rPr>
              <w:t xml:space="preserve">сұрақтарға жауаптар үзінді сипатында болды, бірақ нақты </w:t>
            </w:r>
            <w:proofErr w:type="spellStart"/>
            <w:r w:rsidR="005F6ACB" w:rsidRPr="005F6ACB">
              <w:rPr>
                <w:rFonts w:eastAsia="Calibri"/>
                <w:sz w:val="20"/>
                <w:szCs w:val="20"/>
                <w:lang w:val="kk-KZ"/>
              </w:rPr>
              <w:t>мəселелерді</w:t>
            </w:r>
            <w:proofErr w:type="spellEnd"/>
            <w:r w:rsidR="005F6ACB" w:rsidRPr="005F6ACB">
              <w:rPr>
                <w:rFonts w:eastAsia="Calibri"/>
                <w:sz w:val="20"/>
                <w:szCs w:val="20"/>
                <w:lang w:val="kk-KZ"/>
              </w:rPr>
              <w:t xml:space="preserve"> ашуда қиындықтарға тап болады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8160E5A" w14:textId="77777777" w:rsidR="005F6ACB" w:rsidRPr="005F6ACB" w:rsidRDefault="005F6ACB" w:rsidP="005F6ACB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5F6ACB">
              <w:rPr>
                <w:rFonts w:eastAsia="Calibri"/>
                <w:sz w:val="20"/>
                <w:szCs w:val="20"/>
                <w:lang w:val="kk-KZ"/>
              </w:rPr>
              <w:lastRenderedPageBreak/>
              <w:t xml:space="preserve">Жауаптар сұрақтардың мазмұнына </w:t>
            </w:r>
            <w:proofErr w:type="spellStart"/>
            <w:r w:rsidRPr="005F6ACB">
              <w:rPr>
                <w:rFonts w:eastAsia="Calibri"/>
                <w:sz w:val="20"/>
                <w:szCs w:val="20"/>
                <w:lang w:val="kk-KZ"/>
              </w:rPr>
              <w:t>сəйкес</w:t>
            </w:r>
            <w:proofErr w:type="spellEnd"/>
            <w:r w:rsidRPr="005F6ACB">
              <w:rPr>
                <w:rFonts w:eastAsia="Calibri"/>
                <w:sz w:val="20"/>
                <w:szCs w:val="20"/>
                <w:lang w:val="kk-KZ"/>
              </w:rPr>
              <w:t xml:space="preserve"> келмейді. №2 БӨЖ тапсырмасы үшін </w:t>
            </w:r>
            <w:proofErr w:type="spellStart"/>
            <w:r w:rsidRPr="005F6ACB">
              <w:rPr>
                <w:rFonts w:eastAsia="Calibri"/>
                <w:sz w:val="20"/>
                <w:szCs w:val="20"/>
                <w:lang w:val="kk-KZ"/>
              </w:rPr>
              <w:t>сұрақтардағы</w:t>
            </w:r>
            <w:proofErr w:type="spellEnd"/>
            <w:r w:rsidRPr="005F6ACB">
              <w:rPr>
                <w:rFonts w:eastAsia="Calibri"/>
                <w:sz w:val="20"/>
                <w:szCs w:val="20"/>
                <w:lang w:val="kk-KZ"/>
              </w:rPr>
              <w:t xml:space="preserve"> негізгі ұғымдар қате түсіндіріледі. </w:t>
            </w:r>
          </w:p>
          <w:p w14:paraId="01318950" w14:textId="77777777" w:rsidR="005F6ACB" w:rsidRPr="005F6ACB" w:rsidRDefault="005F6ACB" w:rsidP="005F6ACB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</w:tr>
      <w:tr w:rsidR="005F6ACB" w:rsidRPr="00CB448F" w14:paraId="142D893A" w14:textId="77777777" w:rsidTr="00307B85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A99257E" w14:textId="50EEA011" w:rsidR="005F6ACB" w:rsidRPr="004C2349" w:rsidRDefault="004C2349" w:rsidP="005F6ACB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lastRenderedPageBreak/>
              <w:t xml:space="preserve">Шытырман оқиғалы туризмнің </w:t>
            </w:r>
            <w:proofErr w:type="spellStart"/>
            <w:r>
              <w:rPr>
                <w:sz w:val="20"/>
                <w:szCs w:val="20"/>
                <w:lang w:val="kk-KZ" w:eastAsia="ru-RU"/>
              </w:rPr>
              <w:t>э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демалыс түрлерінің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 құралы ретінде 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танымалдығы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н анықтау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1255EDD" w14:textId="627C7F5C" w:rsidR="005F6ACB" w:rsidRPr="005F6ACB" w:rsidRDefault="009D63D3" w:rsidP="005F6ACB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>
              <w:rPr>
                <w:sz w:val="20"/>
                <w:szCs w:val="20"/>
                <w:lang w:val="kk-KZ" w:eastAsia="ru-RU"/>
              </w:rPr>
              <w:t>э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демалыс түрлерінің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 құралы ретінде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танымалдығы</w:t>
            </w:r>
            <w:r>
              <w:rPr>
                <w:color w:val="002033"/>
                <w:sz w:val="20"/>
                <w:szCs w:val="20"/>
                <w:lang w:val="kk-KZ"/>
              </w:rPr>
              <w:t>н анықтауда нақты талдаулар жасалынды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FDAFA8F" w14:textId="1175A258" w:rsidR="005F6ACB" w:rsidRPr="005F6ACB" w:rsidRDefault="009D63D3" w:rsidP="005F6ACB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>
              <w:rPr>
                <w:sz w:val="20"/>
                <w:szCs w:val="20"/>
                <w:lang w:val="kk-KZ" w:eastAsia="ru-RU"/>
              </w:rPr>
              <w:t>э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демалыс түрлерінің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 құралы ретінде 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танымалдығы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н анықтауда </w:t>
            </w:r>
            <w:proofErr w:type="spellStart"/>
            <w:r>
              <w:rPr>
                <w:color w:val="002033"/>
                <w:sz w:val="20"/>
                <w:szCs w:val="20"/>
                <w:lang w:val="kk-KZ"/>
              </w:rPr>
              <w:t>таладулар</w:t>
            </w:r>
            <w:proofErr w:type="spellEnd"/>
            <w:r>
              <w:rPr>
                <w:color w:val="002033"/>
                <w:sz w:val="20"/>
                <w:szCs w:val="20"/>
                <w:lang w:val="kk-KZ"/>
              </w:rPr>
              <w:t xml:space="preserve"> жасалынған, бірақ нақты негіздемесіз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E8031F3" w14:textId="05646E4D" w:rsidR="005F6ACB" w:rsidRPr="005F6ACB" w:rsidRDefault="009D63D3" w:rsidP="005F6ACB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>
              <w:rPr>
                <w:sz w:val="20"/>
                <w:szCs w:val="20"/>
                <w:lang w:val="kk-KZ" w:eastAsia="ru-RU"/>
              </w:rPr>
              <w:t>э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демалыс түрлерінің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 құралы ретінде 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танымалдығы</w:t>
            </w:r>
            <w:r>
              <w:rPr>
                <w:color w:val="002033"/>
                <w:sz w:val="20"/>
                <w:szCs w:val="20"/>
                <w:lang w:val="kk-KZ"/>
              </w:rPr>
              <w:t>н анықтауда студент жауап беруде қиындықтар туындайды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50DF99B" w14:textId="501845EB" w:rsidR="005F6ACB" w:rsidRPr="005F6ACB" w:rsidRDefault="009D63D3" w:rsidP="005F6ACB">
            <w:pPr>
              <w:ind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>
              <w:rPr>
                <w:sz w:val="20"/>
                <w:szCs w:val="20"/>
                <w:lang w:val="kk-KZ" w:eastAsia="ru-RU"/>
              </w:rPr>
              <w:t>э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демалыс түрлерінің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 құралы ретінде</w:t>
            </w:r>
            <w:r w:rsidRPr="004C2349">
              <w:rPr>
                <w:color w:val="002033"/>
                <w:sz w:val="20"/>
                <w:szCs w:val="20"/>
                <w:lang w:val="kk-KZ"/>
              </w:rPr>
              <w:t xml:space="preserve"> танымалдығы</w:t>
            </w:r>
            <w:r>
              <w:rPr>
                <w:color w:val="002033"/>
                <w:sz w:val="20"/>
                <w:szCs w:val="20"/>
                <w:lang w:val="kk-KZ"/>
              </w:rPr>
              <w:t xml:space="preserve">н анықтауда нақты </w:t>
            </w:r>
            <w:proofErr w:type="spellStart"/>
            <w:r>
              <w:rPr>
                <w:color w:val="002033"/>
                <w:sz w:val="20"/>
                <w:szCs w:val="20"/>
                <w:lang w:val="kk-KZ"/>
              </w:rPr>
              <w:t>жауп</w:t>
            </w:r>
            <w:proofErr w:type="spellEnd"/>
            <w:r>
              <w:rPr>
                <w:color w:val="002033"/>
                <w:sz w:val="20"/>
                <w:szCs w:val="20"/>
                <w:lang w:val="kk-KZ"/>
              </w:rPr>
              <w:t xml:space="preserve"> жоқ</w:t>
            </w:r>
          </w:p>
        </w:tc>
      </w:tr>
      <w:tr w:rsidR="005F6ACB" w:rsidRPr="00CB448F" w14:paraId="6CC6A8B5" w14:textId="77777777" w:rsidTr="00307B85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39C9E8F" w14:textId="09149F86" w:rsidR="004C2349" w:rsidRPr="003F7403" w:rsidRDefault="004C2349" w:rsidP="00731F10">
            <w:pPr>
              <w:ind w:left="130" w:right="48"/>
              <w:rPr>
                <w:color w:val="002033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Шытырман оқиғалы туризмнің</w:t>
            </w:r>
            <w:r w:rsidR="003F7403">
              <w:rPr>
                <w:sz w:val="20"/>
                <w:szCs w:val="20"/>
                <w:lang w:val="kk-KZ" w:eastAsia="ru-RU"/>
              </w:rPr>
              <w:t xml:space="preserve"> дамуында 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инновациял</w:t>
            </w:r>
            <w:r w:rsid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ық </w:t>
            </w:r>
            <w:r w:rsidRPr="004C2349">
              <w:rPr>
                <w:sz w:val="20"/>
                <w:szCs w:val="20"/>
                <w:lang w:val="kk-KZ" w:eastAsia="ru-RU"/>
              </w:rPr>
              <w:t>т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ар</w:t>
            </w:r>
            <w:r w:rsid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дың пайдаланылуын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зерттеу</w:t>
            </w:r>
            <w:r w:rsidRPr="003F7403">
              <w:rPr>
                <w:rFonts w:ascii="Roboto" w:hAnsi="Roboto"/>
                <w:color w:val="002033"/>
                <w:sz w:val="36"/>
                <w:szCs w:val="36"/>
                <w:bdr w:val="none" w:sz="0" w:space="0" w:color="auto" w:frame="1"/>
                <w:lang w:val="kk-KZ"/>
              </w:rPr>
              <w:t xml:space="preserve"> </w:t>
            </w:r>
          </w:p>
          <w:p w14:paraId="4B76B39A" w14:textId="77777777" w:rsidR="005F6ACB" w:rsidRPr="005F6ACB" w:rsidRDefault="005F6ACB" w:rsidP="00731F10">
            <w:pPr>
              <w:ind w:left="130" w:right="48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666EC86" w14:textId="0C2F6D4E" w:rsidR="002D7055" w:rsidRPr="003F7403" w:rsidRDefault="002D7055" w:rsidP="00731F10">
            <w:pPr>
              <w:ind w:left="130" w:right="48"/>
              <w:rPr>
                <w:color w:val="002033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Шытырман оқиғалы туризмнің дамуында  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инновациял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ық </w:t>
            </w:r>
            <w:r w:rsidRPr="004C2349">
              <w:rPr>
                <w:sz w:val="20"/>
                <w:szCs w:val="20"/>
                <w:lang w:val="kk-KZ" w:eastAsia="ru-RU"/>
              </w:rPr>
              <w:t>т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ар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дың пайдаланылуында </w:t>
            </w:r>
            <w:proofErr w:type="spellStart"/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дрондардың</w:t>
            </w:r>
            <w:proofErr w:type="spellEnd"/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түрлері және </w:t>
            </w:r>
            <w:r w:rsidRPr="002D7055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GPS 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түрлері толық 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зертт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елген</w:t>
            </w:r>
          </w:p>
          <w:p w14:paraId="22761818" w14:textId="77777777" w:rsidR="005F6ACB" w:rsidRPr="005F6ACB" w:rsidRDefault="005F6ACB" w:rsidP="00731F10">
            <w:pPr>
              <w:ind w:left="130" w:right="48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7870D1D" w14:textId="554F2E49" w:rsidR="005F6ACB" w:rsidRPr="00163264" w:rsidRDefault="002D7055" w:rsidP="00731F10">
            <w:pPr>
              <w:ind w:left="130" w:right="48"/>
              <w:rPr>
                <w:color w:val="002033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Шытырман оқиғалы туризмнің дамуында  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инновациял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ық </w:t>
            </w:r>
            <w:r w:rsidRPr="004C2349">
              <w:rPr>
                <w:sz w:val="20"/>
                <w:szCs w:val="20"/>
                <w:lang w:val="kk-KZ" w:eastAsia="ru-RU"/>
              </w:rPr>
              <w:t>т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ар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дың пайдаланылуын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зерттеу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де </w:t>
            </w:r>
            <w:proofErr w:type="spellStart"/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дрондар</w:t>
            </w:r>
            <w:proofErr w:type="spellEnd"/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қарастырылған, бірақ нақты емес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30ED473" w14:textId="15AE0F81" w:rsidR="005F6ACB" w:rsidRPr="005F6ACB" w:rsidRDefault="002D7055" w:rsidP="00731F10">
            <w:pPr>
              <w:ind w:left="130" w:right="48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инновациял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ық </w:t>
            </w:r>
            <w:r w:rsidRPr="004C2349">
              <w:rPr>
                <w:sz w:val="20"/>
                <w:szCs w:val="20"/>
                <w:lang w:val="kk-KZ" w:eastAsia="ru-RU"/>
              </w:rPr>
              <w:t>т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ар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дың пайдаланылуын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зерттеу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де студент нақты жауап бере алмаған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F8FB1E" w14:textId="3EB9EB24" w:rsidR="005F6ACB" w:rsidRPr="005F6ACB" w:rsidRDefault="002D7055" w:rsidP="00731F10">
            <w:pPr>
              <w:ind w:left="130" w:right="48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инновациял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ық </w:t>
            </w:r>
            <w:r w:rsidRPr="004C2349">
              <w:rPr>
                <w:sz w:val="20"/>
                <w:szCs w:val="20"/>
                <w:lang w:val="kk-KZ" w:eastAsia="ru-RU"/>
              </w:rPr>
              <w:t>т</w:t>
            </w:r>
            <w:r w:rsidRPr="003F7403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</w:t>
            </w:r>
            <w:r w:rsidRPr="004C2349"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ар</w:t>
            </w:r>
            <w:r>
              <w:rPr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дың пайдаланылу түрлері қарастырылмаған</w:t>
            </w:r>
          </w:p>
        </w:tc>
      </w:tr>
      <w:tr w:rsidR="005F6ACB" w:rsidRPr="0057341F" w14:paraId="57C6713D" w14:textId="77777777" w:rsidTr="00307B85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3672188" w14:textId="4E843AC7" w:rsidR="005F6ACB" w:rsidRPr="005F6ACB" w:rsidRDefault="004C2349" w:rsidP="005F6ACB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sz w:val="20"/>
                <w:szCs w:val="20"/>
                <w:lang w:val="kk-KZ" w:eastAsia="ru-RU"/>
              </w:rPr>
              <w:t>Ш</w:t>
            </w:r>
            <w:r w:rsidR="005E7FE2">
              <w:rPr>
                <w:sz w:val="20"/>
                <w:szCs w:val="20"/>
                <w:lang w:val="kk-KZ" w:eastAsia="ru-RU"/>
              </w:rPr>
              <w:t>ы</w:t>
            </w:r>
            <w:r>
              <w:rPr>
                <w:sz w:val="20"/>
                <w:szCs w:val="20"/>
                <w:lang w:val="kk-KZ" w:eastAsia="ru-RU"/>
              </w:rPr>
              <w:t>тырыман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оқиғалы </w:t>
            </w:r>
            <w:r w:rsidRPr="0042071B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>нда туристердің қауіпсіздігіне арналған нұсқаулық дайындау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462ED80" w14:textId="38AB402C" w:rsidR="005F6ACB" w:rsidRPr="005F6ACB" w:rsidRDefault="005E7FE2" w:rsidP="005F6ACB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sz w:val="20"/>
                <w:szCs w:val="20"/>
                <w:lang w:val="kk-KZ" w:eastAsia="ru-RU"/>
              </w:rPr>
              <w:t>Шытырыман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оқиғалы </w:t>
            </w:r>
            <w:r w:rsidRPr="0042071B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>нда туристердің қауіпсіздігіне арналған нақты толық нұсқаулық дайында</w:t>
            </w:r>
            <w:r w:rsidR="003B7ED3">
              <w:rPr>
                <w:sz w:val="20"/>
                <w:szCs w:val="20"/>
                <w:lang w:val="kk-KZ"/>
              </w:rPr>
              <w:t>л</w:t>
            </w:r>
            <w:r>
              <w:rPr>
                <w:sz w:val="20"/>
                <w:szCs w:val="20"/>
                <w:lang w:val="kk-KZ"/>
              </w:rPr>
              <w:t xml:space="preserve">ған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F9E3150" w14:textId="30896778" w:rsidR="005F6ACB" w:rsidRPr="005F6ACB" w:rsidRDefault="005E7FE2" w:rsidP="005F6ACB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sz w:val="20"/>
                <w:szCs w:val="20"/>
                <w:lang w:val="kk-KZ" w:eastAsia="ru-RU"/>
              </w:rPr>
              <w:t>Шытырыман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оқиғалы </w:t>
            </w:r>
            <w:r w:rsidRPr="0042071B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42071B">
              <w:rPr>
                <w:sz w:val="20"/>
                <w:szCs w:val="20"/>
                <w:lang w:val="kk-KZ"/>
              </w:rPr>
              <w:t>adventure</w:t>
            </w:r>
            <w:proofErr w:type="spellEnd"/>
            <w:r w:rsidRPr="0042071B">
              <w:rPr>
                <w:sz w:val="20"/>
                <w:szCs w:val="20"/>
                <w:lang w:val="kk-KZ"/>
              </w:rPr>
              <w:t>) туризмнің әлемдегі дамуы</w:t>
            </w:r>
            <w:r>
              <w:rPr>
                <w:sz w:val="20"/>
                <w:szCs w:val="20"/>
                <w:lang w:val="kk-KZ"/>
              </w:rPr>
              <w:t>нда туристердің қауіпсіздігіне арналған нұсқаулық дайындауда студент нұсқаулық жасауға тырысқан, бірақ толық мәліметтерсіз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BAEC7E2" w14:textId="3917CAB8" w:rsidR="005F6ACB" w:rsidRPr="005F6ACB" w:rsidRDefault="005E7FE2" w:rsidP="005F6ACB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туристердің қауіпсіздігіне арналған нұсқаулық дайындауда студентте қиын</w:t>
            </w:r>
            <w:r w:rsidR="004B6AD2">
              <w:rPr>
                <w:sz w:val="20"/>
                <w:szCs w:val="20"/>
                <w:lang w:val="kk-KZ"/>
              </w:rPr>
              <w:t>-</w:t>
            </w:r>
            <w:proofErr w:type="spellStart"/>
            <w:r>
              <w:rPr>
                <w:sz w:val="20"/>
                <w:szCs w:val="20"/>
                <w:lang w:val="kk-KZ"/>
              </w:rPr>
              <w:t>дықтар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туындайды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B36FE4C" w14:textId="54AB7F1C" w:rsidR="005F6ACB" w:rsidRPr="005F6ACB" w:rsidRDefault="005E7FE2" w:rsidP="005F6ACB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Нақты нұсқаулық жоқ </w:t>
            </w:r>
          </w:p>
        </w:tc>
      </w:tr>
    </w:tbl>
    <w:p w14:paraId="72F323DF" w14:textId="77777777" w:rsidR="005F6ACB" w:rsidRDefault="005F6ACB" w:rsidP="005F6ACB">
      <w:pPr>
        <w:ind w:left="60" w:firstLine="648"/>
        <w:jc w:val="center"/>
        <w:rPr>
          <w:b/>
          <w:i/>
          <w:sz w:val="28"/>
          <w:szCs w:val="28"/>
          <w:lang w:val="kk-KZ" w:eastAsia="ru-RU"/>
        </w:rPr>
      </w:pPr>
    </w:p>
    <w:p w14:paraId="3DADF1A7" w14:textId="77777777" w:rsidR="00163264" w:rsidRPr="005F6ACB" w:rsidRDefault="00163264" w:rsidP="005F6ACB">
      <w:pPr>
        <w:ind w:left="60" w:firstLine="648"/>
        <w:jc w:val="center"/>
        <w:rPr>
          <w:b/>
          <w:i/>
          <w:sz w:val="28"/>
          <w:szCs w:val="28"/>
          <w:lang w:val="kk-KZ" w:eastAsia="ru-RU"/>
        </w:rPr>
      </w:pPr>
    </w:p>
    <w:p w14:paraId="74B425BC" w14:textId="77777777" w:rsidR="005F6ACB" w:rsidRPr="005F6ACB" w:rsidRDefault="005F6ACB" w:rsidP="005F6ACB">
      <w:pPr>
        <w:jc w:val="center"/>
        <w:rPr>
          <w:b/>
          <w:sz w:val="28"/>
          <w:szCs w:val="28"/>
          <w:lang w:val="kk-KZ" w:eastAsia="ru-RU"/>
        </w:rPr>
      </w:pPr>
      <w:r w:rsidRPr="005F6ACB">
        <w:rPr>
          <w:b/>
          <w:sz w:val="28"/>
          <w:szCs w:val="28"/>
          <w:lang w:val="kk-KZ" w:eastAsia="ru-RU"/>
        </w:rPr>
        <w:t>№ 3 БӨЖ</w:t>
      </w:r>
    </w:p>
    <w:p w14:paraId="3E1883B9" w14:textId="6AD39B62" w:rsidR="005F6ACB" w:rsidRPr="005F6ACB" w:rsidRDefault="005F6ACB" w:rsidP="005F6ACB">
      <w:pPr>
        <w:jc w:val="center"/>
        <w:rPr>
          <w:sz w:val="28"/>
          <w:szCs w:val="28"/>
          <w:lang w:val="kk-KZ" w:eastAsia="ru-RU"/>
        </w:rPr>
      </w:pPr>
      <w:r w:rsidRPr="005F6ACB">
        <w:rPr>
          <w:b/>
          <w:iCs/>
          <w:sz w:val="28"/>
          <w:szCs w:val="28"/>
          <w:lang w:val="kk-KZ" w:eastAsia="ru-RU"/>
        </w:rPr>
        <w:t>Тақырыбы</w:t>
      </w:r>
      <w:r w:rsidRPr="005F6ACB">
        <w:rPr>
          <w:b/>
          <w:i/>
          <w:sz w:val="28"/>
          <w:szCs w:val="28"/>
          <w:lang w:val="kk-KZ" w:eastAsia="ru-RU"/>
        </w:rPr>
        <w:t>:</w:t>
      </w:r>
      <w:r w:rsidRPr="005F6ACB">
        <w:rPr>
          <w:b/>
          <w:sz w:val="28"/>
          <w:szCs w:val="28"/>
          <w:lang w:val="kk-KZ" w:eastAsia="ru-RU"/>
        </w:rPr>
        <w:t xml:space="preserve"> «</w:t>
      </w:r>
      <w:r w:rsidR="001B56E0" w:rsidRPr="001B56E0">
        <w:rPr>
          <w:sz w:val="28"/>
          <w:szCs w:val="28"/>
          <w:lang w:val="kk-KZ"/>
        </w:rPr>
        <w:t>Қазақстан Ұлттық саябақтарындағы шытырман оқиғалы турларды ұйымдастыру</w:t>
      </w:r>
      <w:r w:rsidRPr="005F6ACB">
        <w:rPr>
          <w:b/>
          <w:sz w:val="28"/>
          <w:szCs w:val="28"/>
          <w:lang w:val="kk-KZ" w:eastAsia="ru-RU"/>
        </w:rPr>
        <w:t xml:space="preserve">» </w:t>
      </w:r>
      <w:r w:rsidRPr="005F6ACB">
        <w:rPr>
          <w:sz w:val="28"/>
          <w:szCs w:val="28"/>
          <w:lang w:val="kk-KZ" w:eastAsia="ru-RU"/>
        </w:rPr>
        <w:t xml:space="preserve">  тақырыбында </w:t>
      </w:r>
      <w:r w:rsidR="001B56E0" w:rsidRPr="001B56E0">
        <w:rPr>
          <w:sz w:val="28"/>
          <w:szCs w:val="28"/>
          <w:lang w:val="kk-KZ"/>
        </w:rPr>
        <w:t>реферат</w:t>
      </w:r>
      <w:r w:rsidR="001B56E0">
        <w:rPr>
          <w:sz w:val="28"/>
          <w:szCs w:val="28"/>
          <w:lang w:val="kk-KZ"/>
        </w:rPr>
        <w:t xml:space="preserve"> дайында</w:t>
      </w:r>
      <w:r w:rsidRPr="005F6ACB">
        <w:rPr>
          <w:sz w:val="28"/>
          <w:szCs w:val="28"/>
          <w:lang w:val="kk-KZ" w:eastAsia="ru-RU"/>
        </w:rPr>
        <w:t>у (100% аралық бақылаудың 22%-ы)</w:t>
      </w:r>
    </w:p>
    <w:p w14:paraId="4D8235BC" w14:textId="77777777" w:rsidR="005F6ACB" w:rsidRPr="005F6ACB" w:rsidRDefault="005F6ACB" w:rsidP="005F6ACB">
      <w:pPr>
        <w:widowControl w:val="0"/>
        <w:jc w:val="center"/>
        <w:rPr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5F6ACB" w:rsidRPr="005F6ACB" w14:paraId="26A67AFF" w14:textId="77777777" w:rsidTr="00307B85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544BDC" w14:textId="77777777" w:rsidR="005F6ACB" w:rsidRPr="005F6ACB" w:rsidRDefault="005F6ACB" w:rsidP="005F6ACB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Бағалау</w:t>
            </w:r>
            <w:proofErr w:type="spellEnd"/>
            <w:r w:rsidRPr="005F6AC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EEF33E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44F64D77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06B40F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74367784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3FB83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1024B479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2C3E4D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Қанағаттан</w:t>
            </w:r>
            <w:proofErr w:type="spellEnd"/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5F6ACB">
              <w:rPr>
                <w:b/>
                <w:bCs/>
                <w:sz w:val="20"/>
                <w:szCs w:val="20"/>
                <w:lang w:eastAsia="ru-RU"/>
              </w:rPr>
              <w:t>р</w:t>
            </w: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5F6ACB">
              <w:rPr>
                <w:b/>
                <w:bCs/>
                <w:sz w:val="20"/>
                <w:szCs w:val="20"/>
                <w:lang w:eastAsia="ru-RU"/>
              </w:rPr>
              <w:t>лықсыз</w:t>
            </w:r>
            <w:proofErr w:type="spellEnd"/>
            <w:r w:rsidRPr="005F6ACB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5F6ACB">
              <w:rPr>
                <w:sz w:val="20"/>
                <w:szCs w:val="20"/>
                <w:lang w:eastAsia="ru-RU"/>
              </w:rPr>
              <w:t> </w:t>
            </w:r>
          </w:p>
          <w:p w14:paraId="1B5F0098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6ACB" w:rsidRPr="005F6ACB" w14:paraId="3892A43F" w14:textId="77777777" w:rsidTr="00307B85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BC94FD1" w14:textId="77777777" w:rsidR="005F6ACB" w:rsidRPr="005F6ACB" w:rsidRDefault="005F6ACB" w:rsidP="005F6ACB">
            <w:pPr>
              <w:ind w:left="142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507F431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22-19 %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2FF1E4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18-12 %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35F757F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11-6 %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02B4F6C" w14:textId="77777777" w:rsidR="005F6ACB" w:rsidRPr="005F6ACB" w:rsidRDefault="005F6ACB" w:rsidP="005F6AC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F6ACB">
              <w:rPr>
                <w:b/>
                <w:bCs/>
                <w:sz w:val="20"/>
                <w:szCs w:val="20"/>
                <w:lang w:val="kk-KZ" w:eastAsia="ru-RU"/>
              </w:rPr>
              <w:t>5-0 %</w:t>
            </w:r>
          </w:p>
        </w:tc>
      </w:tr>
      <w:tr w:rsidR="005F6ACB" w:rsidRPr="00CB448F" w14:paraId="645B7542" w14:textId="77777777" w:rsidTr="00307B85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B3DFB3" w14:textId="4D2EA1C4" w:rsidR="005F6ACB" w:rsidRPr="003579B0" w:rsidRDefault="003579B0" w:rsidP="005F6ACB">
            <w:pPr>
              <w:ind w:left="130" w:right="48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3579B0">
              <w:rPr>
                <w:sz w:val="20"/>
                <w:szCs w:val="20"/>
                <w:lang w:val="kk-KZ"/>
              </w:rPr>
              <w:lastRenderedPageBreak/>
              <w:t>Қазақстан</w:t>
            </w:r>
            <w:r>
              <w:rPr>
                <w:sz w:val="20"/>
                <w:szCs w:val="20"/>
                <w:lang w:val="kk-KZ"/>
              </w:rPr>
              <w:t xml:space="preserve">ның </w:t>
            </w:r>
            <w:r w:rsidRPr="003579B0">
              <w:rPr>
                <w:sz w:val="20"/>
                <w:szCs w:val="20"/>
                <w:lang w:val="kk-KZ"/>
              </w:rPr>
              <w:t xml:space="preserve"> Ұлттық саябақтары</w:t>
            </w:r>
            <w:r>
              <w:rPr>
                <w:sz w:val="20"/>
                <w:szCs w:val="20"/>
                <w:lang w:val="kk-KZ"/>
              </w:rPr>
              <w:t xml:space="preserve"> туралы мәліметтерді талдау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B99B58F" w14:textId="76444ED9" w:rsidR="005F6ACB" w:rsidRPr="005F6ACB" w:rsidRDefault="003579B0" w:rsidP="005F6ACB">
            <w:pPr>
              <w:ind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>
              <w:rPr>
                <w:rFonts w:eastAsia="Calibri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3579B0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 xml:space="preserve">ның </w:t>
            </w:r>
            <w:r w:rsidRPr="003579B0">
              <w:rPr>
                <w:sz w:val="20"/>
                <w:szCs w:val="20"/>
                <w:lang w:val="kk-KZ"/>
              </w:rPr>
              <w:t xml:space="preserve"> Ұлттық саябақтары</w:t>
            </w:r>
            <w:r>
              <w:rPr>
                <w:sz w:val="20"/>
                <w:szCs w:val="20"/>
                <w:lang w:val="kk-KZ"/>
              </w:rPr>
              <w:t xml:space="preserve"> туралы мәліметтерді талдауда</w:t>
            </w:r>
            <w:r w:rsidRPr="005F6ACB">
              <w:rPr>
                <w:rFonts w:eastAsia="Calibri"/>
                <w:bCs/>
                <w:sz w:val="20"/>
                <w:szCs w:val="20"/>
                <w:lang w:val="kk-KZ" w:eastAsia="ru-RU"/>
              </w:rPr>
              <w:t xml:space="preserve"> </w:t>
            </w:r>
            <w:r w:rsidR="005F6ACB" w:rsidRPr="005F6ACB">
              <w:rPr>
                <w:rFonts w:eastAsia="Calibri"/>
                <w:bCs/>
                <w:sz w:val="20"/>
                <w:szCs w:val="20"/>
                <w:lang w:val="kk-KZ" w:eastAsia="ru-RU"/>
              </w:rPr>
              <w:t>5-7 авторлардың еңбектері қарастырылды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2D71F91" w14:textId="4229C911" w:rsidR="005F6ACB" w:rsidRPr="005F6ACB" w:rsidRDefault="003579B0" w:rsidP="005F6ACB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3579B0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 xml:space="preserve">ның </w:t>
            </w:r>
            <w:r w:rsidRPr="003579B0">
              <w:rPr>
                <w:sz w:val="20"/>
                <w:szCs w:val="20"/>
                <w:lang w:val="kk-KZ"/>
              </w:rPr>
              <w:t xml:space="preserve"> Ұлттық саябақтары</w:t>
            </w:r>
            <w:r>
              <w:rPr>
                <w:sz w:val="20"/>
                <w:szCs w:val="20"/>
                <w:lang w:val="kk-KZ"/>
              </w:rPr>
              <w:t xml:space="preserve"> туралы мәліметтерге </w:t>
            </w:r>
            <w:r w:rsidR="005F6ACB" w:rsidRPr="005F6ACB">
              <w:rPr>
                <w:rFonts w:eastAsia="Calibri"/>
                <w:bCs/>
                <w:sz w:val="20"/>
                <w:szCs w:val="20"/>
                <w:lang w:val="kk-KZ" w:eastAsia="ru-RU"/>
              </w:rPr>
              <w:t>орташа талдау жасалынды және 3-5 авторлардың еңбектері қарастырылды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1E2D7BD" w14:textId="58136206" w:rsidR="005F6ACB" w:rsidRPr="005F6ACB" w:rsidRDefault="005F6ACB" w:rsidP="005F6ACB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5F6ACB">
              <w:rPr>
                <w:rFonts w:eastAsia="Calibri"/>
                <w:bCs/>
                <w:sz w:val="20"/>
                <w:szCs w:val="20"/>
                <w:lang w:val="kk-KZ" w:eastAsia="ru-RU"/>
              </w:rPr>
              <w:t>талдау жасалынуда қиындықтар туындайды және ешқандай авторлардың еңбектері қарастырылмайды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67B543D" w14:textId="0007FEBD" w:rsidR="005F6ACB" w:rsidRPr="005F6ACB" w:rsidRDefault="003579B0" w:rsidP="005F6ACB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3579B0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 xml:space="preserve">ның </w:t>
            </w:r>
            <w:r w:rsidRPr="003579B0">
              <w:rPr>
                <w:sz w:val="20"/>
                <w:szCs w:val="20"/>
                <w:lang w:val="kk-KZ"/>
              </w:rPr>
              <w:t xml:space="preserve"> Ұлттық саябақтары</w:t>
            </w:r>
            <w:r>
              <w:rPr>
                <w:sz w:val="20"/>
                <w:szCs w:val="20"/>
                <w:lang w:val="kk-KZ"/>
              </w:rPr>
              <w:t xml:space="preserve"> туралы мәліметтерге жауап жоқ </w:t>
            </w:r>
          </w:p>
        </w:tc>
      </w:tr>
      <w:tr w:rsidR="002B4EB2" w:rsidRPr="00CB448F" w14:paraId="00A20D92" w14:textId="77777777" w:rsidTr="00307B85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3AE61A9" w14:textId="085DF92D" w:rsidR="002B4EB2" w:rsidRPr="00E231E7" w:rsidRDefault="002B4EB2" w:rsidP="002B4EB2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E231E7">
              <w:rPr>
                <w:sz w:val="20"/>
                <w:szCs w:val="20"/>
                <w:lang w:val="kk-KZ"/>
              </w:rPr>
              <w:t xml:space="preserve"> Ұлттық саябақтарындағы шытырман оқиғалы турларды ұйымдастыру</w:t>
            </w:r>
            <w:r>
              <w:rPr>
                <w:sz w:val="20"/>
                <w:szCs w:val="20"/>
                <w:lang w:val="kk-KZ"/>
              </w:rPr>
              <w:t xml:space="preserve">да әсер ететін факторларды анықтау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3E54D75" w14:textId="0E8E235C" w:rsidR="002B4EB2" w:rsidRPr="005F6ACB" w:rsidRDefault="002B4EB2" w:rsidP="002B4EB2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E231E7">
              <w:rPr>
                <w:sz w:val="20"/>
                <w:szCs w:val="20"/>
                <w:lang w:val="kk-KZ"/>
              </w:rPr>
              <w:t xml:space="preserve"> Ұлттық саябақтарындағы шытырман оқиғалы турларды ұйымдастыру</w:t>
            </w:r>
            <w:r>
              <w:rPr>
                <w:sz w:val="20"/>
                <w:szCs w:val="20"/>
                <w:lang w:val="kk-KZ"/>
              </w:rPr>
              <w:t xml:space="preserve">да әсер ететін факторлар толық  анықталған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ED98321" w14:textId="02677CBA" w:rsidR="002B4EB2" w:rsidRPr="005F6ACB" w:rsidRDefault="002B4EB2" w:rsidP="002B4EB2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E231E7">
              <w:rPr>
                <w:sz w:val="20"/>
                <w:szCs w:val="20"/>
                <w:lang w:val="kk-KZ"/>
              </w:rPr>
              <w:t xml:space="preserve"> Ұлттық саябақтарындағы шытырман оқиғалы турларды ұйымдастыру</w:t>
            </w:r>
            <w:r>
              <w:rPr>
                <w:sz w:val="20"/>
                <w:szCs w:val="20"/>
                <w:lang w:val="kk-KZ"/>
              </w:rPr>
              <w:t>да әсер ететін факторлар орташа деңгейде   анықталған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D27F3C4" w14:textId="5EAD5C73" w:rsidR="002B4EB2" w:rsidRPr="005F6ACB" w:rsidRDefault="002B4EB2" w:rsidP="002B4EB2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шытырман оқиғалы турларды ұйымдастыру</w:t>
            </w:r>
            <w:r>
              <w:rPr>
                <w:sz w:val="20"/>
                <w:szCs w:val="20"/>
                <w:lang w:val="kk-KZ"/>
              </w:rPr>
              <w:t xml:space="preserve">да әсер ететін факторларды анықтауда студент жауап беруге қиналады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AD38BAB" w14:textId="6A16D745" w:rsidR="002B4EB2" w:rsidRPr="002B4EB2" w:rsidRDefault="002B4EB2" w:rsidP="002B4EB2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r w:rsidRPr="00E231E7">
              <w:rPr>
                <w:sz w:val="20"/>
                <w:szCs w:val="20"/>
                <w:lang w:val="kk-KZ"/>
              </w:rPr>
              <w:t>шытырман оқиғалы турларды ұйымдастыру</w:t>
            </w:r>
            <w:r>
              <w:rPr>
                <w:sz w:val="20"/>
                <w:szCs w:val="20"/>
                <w:lang w:val="kk-KZ"/>
              </w:rPr>
              <w:t xml:space="preserve">да әсер ететін факторларды анықтауда </w:t>
            </w:r>
            <w:r w:rsidRPr="005F6ACB">
              <w:rPr>
                <w:sz w:val="20"/>
                <w:szCs w:val="20"/>
                <w:lang w:val="kk-KZ" w:eastAsia="ru-RU"/>
              </w:rPr>
              <w:t>студент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 w:rsidRPr="005F6ACB">
              <w:rPr>
                <w:rFonts w:eastAsia="Calibri"/>
                <w:sz w:val="20"/>
                <w:szCs w:val="20"/>
                <w:lang w:val="kk-KZ"/>
              </w:rPr>
              <w:t>дұрыс жауап бермейді.</w:t>
            </w:r>
          </w:p>
        </w:tc>
      </w:tr>
      <w:tr w:rsidR="002B4EB2" w:rsidRPr="005F6ACB" w14:paraId="65A091C4" w14:textId="77777777" w:rsidTr="00307B85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3EF4379" w14:textId="65ADE622" w:rsidR="002B4EB2" w:rsidRPr="005F6ACB" w:rsidRDefault="000F7FE4" w:rsidP="002B4EB2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Қазақстан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E231E7">
              <w:rPr>
                <w:sz w:val="20"/>
                <w:szCs w:val="20"/>
                <w:lang w:val="kk-KZ"/>
              </w:rPr>
              <w:t xml:space="preserve"> Ұлттық саябақтарындағы шытырман оқиғалы турлард</w:t>
            </w:r>
            <w:r>
              <w:rPr>
                <w:sz w:val="20"/>
                <w:szCs w:val="20"/>
                <w:lang w:val="kk-KZ"/>
              </w:rPr>
              <w:t xml:space="preserve">ың баға калькуляциясын есептеу 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FC63F4" w14:textId="32A13D84" w:rsidR="002B4EB2" w:rsidRPr="005F6ACB" w:rsidRDefault="000F7FE4" w:rsidP="002B4EB2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шытырман оқиғалы турлард</w:t>
            </w:r>
            <w:r>
              <w:rPr>
                <w:sz w:val="20"/>
                <w:szCs w:val="20"/>
                <w:lang w:val="kk-KZ"/>
              </w:rPr>
              <w:t>ың баға калькуляциясын есептеуде экономикалық факторлардың әсері толық есепке алынады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9937BA2" w14:textId="4AD11C94" w:rsidR="002B4EB2" w:rsidRPr="005F6ACB" w:rsidRDefault="000F7FE4" w:rsidP="002B4EB2">
            <w:pPr>
              <w:ind w:left="82" w:right="135"/>
              <w:jc w:val="both"/>
              <w:rPr>
                <w:b/>
                <w:sz w:val="20"/>
                <w:szCs w:val="20"/>
                <w:highlight w:val="cyan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шытырман оқиғалы турлард</w:t>
            </w:r>
            <w:r>
              <w:rPr>
                <w:sz w:val="20"/>
                <w:szCs w:val="20"/>
                <w:lang w:val="kk-KZ"/>
              </w:rPr>
              <w:t xml:space="preserve">ың баға калькуляциясын есептеуде сыртқы орта әсері қарастырылады, бірақ калькуляция нақты </w:t>
            </w:r>
            <w:r w:rsidR="00CF0230">
              <w:rPr>
                <w:sz w:val="20"/>
                <w:szCs w:val="20"/>
                <w:lang w:val="kk-KZ"/>
              </w:rPr>
              <w:t xml:space="preserve"> есептелмеген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9FAB039" w14:textId="6628A551" w:rsidR="002B4EB2" w:rsidRPr="005F6ACB" w:rsidRDefault="00CF0230" w:rsidP="002B4EB2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231E7">
              <w:rPr>
                <w:sz w:val="20"/>
                <w:szCs w:val="20"/>
                <w:lang w:val="kk-KZ"/>
              </w:rPr>
              <w:t>шытырман оқиғалы турлард</w:t>
            </w:r>
            <w:r>
              <w:rPr>
                <w:sz w:val="20"/>
                <w:szCs w:val="20"/>
                <w:lang w:val="kk-KZ"/>
              </w:rPr>
              <w:t xml:space="preserve">ың баға калькуляциясын есептеу дұрыс жүргізілмеген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147414A" w14:textId="77777777" w:rsidR="002B4EB2" w:rsidRPr="005F6ACB" w:rsidRDefault="002B4EB2" w:rsidP="002B4EB2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proofErr w:type="spellStart"/>
            <w:r w:rsidRPr="005F6ACB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5F6AC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ACB">
              <w:rPr>
                <w:sz w:val="20"/>
                <w:szCs w:val="20"/>
                <w:lang w:eastAsia="ru-RU"/>
              </w:rPr>
              <w:t>жоқ</w:t>
            </w:r>
            <w:proofErr w:type="spellEnd"/>
            <w:r w:rsidRPr="005F6AC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ACB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5F6AC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ACB">
              <w:rPr>
                <w:sz w:val="20"/>
                <w:szCs w:val="20"/>
                <w:lang w:eastAsia="ru-RU"/>
              </w:rPr>
              <w:t>олар</w:t>
            </w:r>
            <w:proofErr w:type="spellEnd"/>
            <w:r w:rsidRPr="005F6AC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6ACB">
              <w:rPr>
                <w:sz w:val="20"/>
                <w:szCs w:val="20"/>
                <w:lang w:eastAsia="ru-RU"/>
              </w:rPr>
              <w:t>орындалмаған</w:t>
            </w:r>
            <w:proofErr w:type="spellEnd"/>
          </w:p>
        </w:tc>
      </w:tr>
      <w:tr w:rsidR="003B7ED3" w:rsidRPr="0057341F" w14:paraId="0F279787" w14:textId="77777777" w:rsidTr="00307B85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C04FCE5" w14:textId="09379267" w:rsidR="003B7ED3" w:rsidRPr="007F6F32" w:rsidRDefault="003B7ED3" w:rsidP="003B7ED3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r w:rsidRPr="007F6F32">
              <w:rPr>
                <w:sz w:val="20"/>
                <w:szCs w:val="20"/>
                <w:lang w:val="kk-KZ"/>
              </w:rPr>
              <w:t>Қазақстанның Ұлттық саябақтарындағы шытырман оқиғалы турларды ұйымдас-тыруда туристердің қауіпсіздігіне арналған нұсқаулық дайындау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666BE39" w14:textId="0D0346FD" w:rsidR="003B7ED3" w:rsidRPr="007F6F32" w:rsidRDefault="003B7ED3" w:rsidP="003B7ED3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 w:eastAsia="ru-RU"/>
              </w:rPr>
            </w:pPr>
            <w:r w:rsidRPr="007F6F32">
              <w:rPr>
                <w:sz w:val="20"/>
                <w:szCs w:val="20"/>
                <w:lang w:val="kk-KZ"/>
              </w:rPr>
              <w:t xml:space="preserve">Қазақстанның Ұлттық саябақтарындағы шытырман оқиғалы турларды ұйымдас-тыруда туристердің қауіпсіздігіне арналған нұсқаулық дайындауда толық нұсқаулық </w:t>
            </w:r>
            <w:proofErr w:type="spellStart"/>
            <w:r w:rsidRPr="007F6F32">
              <w:rPr>
                <w:sz w:val="20"/>
                <w:szCs w:val="20"/>
                <w:lang w:val="kk-KZ"/>
              </w:rPr>
              <w:t>дайындадған</w:t>
            </w:r>
            <w:proofErr w:type="spellEnd"/>
            <w:r w:rsidRPr="007F6F3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E9C7329" w14:textId="05EE79CF" w:rsidR="003B7ED3" w:rsidRPr="007F6F32" w:rsidRDefault="003B7ED3" w:rsidP="003B7ED3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 w:eastAsia="ru-RU"/>
              </w:rPr>
            </w:pPr>
            <w:r w:rsidRPr="007F6F32">
              <w:rPr>
                <w:sz w:val="20"/>
                <w:szCs w:val="20"/>
                <w:lang w:val="kk-KZ"/>
              </w:rPr>
              <w:t>туристердің қауіпсіздігіне арналған нұсқаулық дайындауда студент нұсқаулық жасауға тырысқан, бірақ негіздемесіз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2FADFAA" w14:textId="0522743B" w:rsidR="003B7ED3" w:rsidRPr="007F6F32" w:rsidRDefault="003B7ED3" w:rsidP="003B7ED3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7F6F32">
              <w:rPr>
                <w:sz w:val="20"/>
                <w:szCs w:val="20"/>
                <w:lang w:val="kk-KZ"/>
              </w:rPr>
              <w:t xml:space="preserve">туристердің қауіпсіздігіне арналған нұсқаулық дайындауда студентте қиындықтар туындайды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D63224B" w14:textId="24A7BBBE" w:rsidR="003B7ED3" w:rsidRPr="007F6F32" w:rsidRDefault="003B7ED3" w:rsidP="003B7ED3">
            <w:pPr>
              <w:ind w:left="130" w:right="48"/>
              <w:jc w:val="both"/>
              <w:rPr>
                <w:sz w:val="20"/>
                <w:szCs w:val="20"/>
                <w:lang w:val="kk-KZ" w:eastAsia="ru-RU"/>
              </w:rPr>
            </w:pPr>
            <w:proofErr w:type="spellStart"/>
            <w:r w:rsidRPr="007F6F32">
              <w:rPr>
                <w:sz w:val="20"/>
                <w:szCs w:val="20"/>
              </w:rPr>
              <w:t>Нақты</w:t>
            </w:r>
            <w:proofErr w:type="spellEnd"/>
            <w:r w:rsidRPr="007F6F32">
              <w:rPr>
                <w:sz w:val="20"/>
                <w:szCs w:val="20"/>
              </w:rPr>
              <w:t xml:space="preserve"> </w:t>
            </w:r>
            <w:proofErr w:type="spellStart"/>
            <w:r w:rsidRPr="007F6F32">
              <w:rPr>
                <w:sz w:val="20"/>
                <w:szCs w:val="20"/>
              </w:rPr>
              <w:t>нұсқаулық</w:t>
            </w:r>
            <w:proofErr w:type="spellEnd"/>
            <w:r w:rsidRPr="007F6F32">
              <w:rPr>
                <w:sz w:val="20"/>
                <w:szCs w:val="20"/>
              </w:rPr>
              <w:t xml:space="preserve"> </w:t>
            </w:r>
            <w:proofErr w:type="spellStart"/>
            <w:r w:rsidRPr="007F6F32">
              <w:rPr>
                <w:sz w:val="20"/>
                <w:szCs w:val="20"/>
              </w:rPr>
              <w:t>жоқ</w:t>
            </w:r>
            <w:proofErr w:type="spellEnd"/>
            <w:r w:rsidRPr="007F6F32">
              <w:rPr>
                <w:sz w:val="20"/>
                <w:szCs w:val="20"/>
              </w:rPr>
              <w:t xml:space="preserve"> </w:t>
            </w:r>
          </w:p>
        </w:tc>
      </w:tr>
    </w:tbl>
    <w:p w14:paraId="7CECDF65" w14:textId="77777777" w:rsidR="005F6ACB" w:rsidRPr="005F6ACB" w:rsidRDefault="005F6ACB" w:rsidP="005F6ACB">
      <w:pPr>
        <w:widowControl w:val="0"/>
        <w:jc w:val="center"/>
        <w:rPr>
          <w:sz w:val="28"/>
          <w:szCs w:val="20"/>
          <w:lang w:val="kk-KZ" w:eastAsia="ko-KR"/>
        </w:rPr>
      </w:pPr>
    </w:p>
    <w:p w14:paraId="26431F3A" w14:textId="77777777" w:rsidR="005F6ACB" w:rsidRPr="005F6ACB" w:rsidRDefault="005F6ACB" w:rsidP="005F6ACB">
      <w:pPr>
        <w:ind w:left="60" w:firstLine="648"/>
        <w:jc w:val="center"/>
        <w:rPr>
          <w:b/>
          <w:i/>
          <w:sz w:val="28"/>
          <w:szCs w:val="28"/>
          <w:lang w:val="kk-KZ" w:eastAsia="ru-RU"/>
        </w:rPr>
      </w:pPr>
    </w:p>
    <w:p w14:paraId="51A1978A" w14:textId="77777777" w:rsidR="00A14B4A" w:rsidRPr="0047615F" w:rsidRDefault="00A14B4A">
      <w:pPr>
        <w:rPr>
          <w:lang w:val="kk-KZ"/>
        </w:rPr>
      </w:pPr>
    </w:p>
    <w:sectPr w:rsidR="00A14B4A" w:rsidRPr="0047615F" w:rsidSect="001177B9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023C2"/>
    <w:multiLevelType w:val="hybridMultilevel"/>
    <w:tmpl w:val="E2E4C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F83"/>
    <w:multiLevelType w:val="hybridMultilevel"/>
    <w:tmpl w:val="FA4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1525F"/>
    <w:multiLevelType w:val="hybridMultilevel"/>
    <w:tmpl w:val="E2E4C0F6"/>
    <w:lvl w:ilvl="0" w:tplc="9C586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11B99"/>
    <w:multiLevelType w:val="hybridMultilevel"/>
    <w:tmpl w:val="400EB9F0"/>
    <w:lvl w:ilvl="0" w:tplc="B98489AE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color w:val="222222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7341591">
    <w:abstractNumId w:val="12"/>
  </w:num>
  <w:num w:numId="2" w16cid:durableId="1636138333">
    <w:abstractNumId w:val="5"/>
  </w:num>
  <w:num w:numId="3" w16cid:durableId="723794001">
    <w:abstractNumId w:val="4"/>
  </w:num>
  <w:num w:numId="4" w16cid:durableId="1860700678">
    <w:abstractNumId w:val="1"/>
  </w:num>
  <w:num w:numId="5" w16cid:durableId="631983877">
    <w:abstractNumId w:val="2"/>
  </w:num>
  <w:num w:numId="6" w16cid:durableId="786390581">
    <w:abstractNumId w:val="3"/>
  </w:num>
  <w:num w:numId="7" w16cid:durableId="1958174830">
    <w:abstractNumId w:val="6"/>
  </w:num>
  <w:num w:numId="8" w16cid:durableId="1927962089">
    <w:abstractNumId w:val="0"/>
  </w:num>
  <w:num w:numId="9" w16cid:durableId="1687364413">
    <w:abstractNumId w:val="8"/>
  </w:num>
  <w:num w:numId="10" w16cid:durableId="342511089">
    <w:abstractNumId w:val="11"/>
  </w:num>
  <w:num w:numId="11" w16cid:durableId="534460921">
    <w:abstractNumId w:val="9"/>
  </w:num>
  <w:num w:numId="12" w16cid:durableId="140275817">
    <w:abstractNumId w:val="13"/>
  </w:num>
  <w:num w:numId="13" w16cid:durableId="1019234530">
    <w:abstractNumId w:val="10"/>
  </w:num>
  <w:num w:numId="14" w16cid:durableId="176038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5F"/>
    <w:rsid w:val="000553E3"/>
    <w:rsid w:val="000F7FE4"/>
    <w:rsid w:val="001177B9"/>
    <w:rsid w:val="00163264"/>
    <w:rsid w:val="001B56E0"/>
    <w:rsid w:val="002B4EB2"/>
    <w:rsid w:val="002D7055"/>
    <w:rsid w:val="00354F83"/>
    <w:rsid w:val="003579B0"/>
    <w:rsid w:val="00361E62"/>
    <w:rsid w:val="003B7ED3"/>
    <w:rsid w:val="003F7403"/>
    <w:rsid w:val="0042071B"/>
    <w:rsid w:val="00437C52"/>
    <w:rsid w:val="004441B5"/>
    <w:rsid w:val="00466B36"/>
    <w:rsid w:val="0047615F"/>
    <w:rsid w:val="004B6AD2"/>
    <w:rsid w:val="004C2349"/>
    <w:rsid w:val="0057341F"/>
    <w:rsid w:val="005A28B1"/>
    <w:rsid w:val="005D4025"/>
    <w:rsid w:val="005E7FE2"/>
    <w:rsid w:val="005F6ACB"/>
    <w:rsid w:val="00661AEC"/>
    <w:rsid w:val="00731F10"/>
    <w:rsid w:val="007F6F32"/>
    <w:rsid w:val="00860CB0"/>
    <w:rsid w:val="009A6921"/>
    <w:rsid w:val="009D63D3"/>
    <w:rsid w:val="00A062CE"/>
    <w:rsid w:val="00A14B4A"/>
    <w:rsid w:val="00A27B70"/>
    <w:rsid w:val="00A95129"/>
    <w:rsid w:val="00B209CC"/>
    <w:rsid w:val="00BD39BF"/>
    <w:rsid w:val="00BE79D5"/>
    <w:rsid w:val="00C00809"/>
    <w:rsid w:val="00C411B4"/>
    <w:rsid w:val="00C81D01"/>
    <w:rsid w:val="00CB278F"/>
    <w:rsid w:val="00CB448F"/>
    <w:rsid w:val="00CF0230"/>
    <w:rsid w:val="00D233EA"/>
    <w:rsid w:val="00DF6646"/>
    <w:rsid w:val="00E231E7"/>
    <w:rsid w:val="00E9311F"/>
    <w:rsid w:val="00E96961"/>
    <w:rsid w:val="00EA4167"/>
    <w:rsid w:val="00ED1744"/>
    <w:rsid w:val="00F4261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1BF5"/>
  <w15:chartTrackingRefBased/>
  <w15:docId w15:val="{3AD24CEB-5E8A-47FC-B101-1BFDC4B7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76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4761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1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1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15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761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1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15F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47615F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47615F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47615F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47615F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47615F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47615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7615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47615F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4761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7615F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4761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15F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476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47615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761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615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4761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615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47615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47615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47615F"/>
  </w:style>
  <w:style w:type="character" w:customStyle="1" w:styleId="normaltextrun">
    <w:name w:val="normaltextrun"/>
    <w:basedOn w:val="a0"/>
    <w:rsid w:val="0047615F"/>
  </w:style>
  <w:style w:type="character" w:customStyle="1" w:styleId="eop">
    <w:name w:val="eop"/>
    <w:basedOn w:val="a0"/>
    <w:rsid w:val="0047615F"/>
  </w:style>
  <w:style w:type="paragraph" w:styleId="af1">
    <w:name w:val="Normal (Web)"/>
    <w:basedOn w:val="a"/>
    <w:semiHidden/>
    <w:unhideWhenUsed/>
    <w:rsid w:val="0047615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476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rsid w:val="0047615F"/>
    <w:pPr>
      <w:jc w:val="both"/>
    </w:pPr>
    <w:rPr>
      <w:rFonts w:ascii="Times Kaz" w:hAnsi="Times Kaz"/>
      <w:szCs w:val="20"/>
      <w:lang w:eastAsia="ko-KR"/>
    </w:rPr>
  </w:style>
  <w:style w:type="character" w:customStyle="1" w:styleId="af3">
    <w:name w:val="Основной текст Знак"/>
    <w:basedOn w:val="a0"/>
    <w:link w:val="af2"/>
    <w:rsid w:val="0047615F"/>
    <w:rPr>
      <w:rFonts w:ascii="Times Kaz" w:eastAsia="Times New Roman" w:hAnsi="Times Kaz" w:cs="Times New Roman"/>
      <w:kern w:val="0"/>
      <w:sz w:val="24"/>
      <w:szCs w:val="20"/>
      <w:lang w:eastAsia="ko-KR"/>
      <w14:ligatures w14:val="none"/>
    </w:rPr>
  </w:style>
  <w:style w:type="character" w:customStyle="1" w:styleId="bolighting">
    <w:name w:val="bo_lighting"/>
    <w:basedOn w:val="a0"/>
    <w:rsid w:val="0047615F"/>
  </w:style>
  <w:style w:type="character" w:customStyle="1" w:styleId="s1">
    <w:name w:val="s1"/>
    <w:basedOn w:val="a0"/>
    <w:rsid w:val="0047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erbrandin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rlib.net/books_tourism/babkin09.htm" TargetMode="External"/><Relationship Id="rId11" Type="http://schemas.openxmlformats.org/officeDocument/2006/relationships/hyperlink" Target="mailto:zhannat199996@gmail.com" TargetMode="External"/><Relationship Id="rId5" Type="http://schemas.openxmlformats.org/officeDocument/2006/relationships/hyperlink" Target="mailto:Gulnar.86_27@mail.ru" TargetMode="External"/><Relationship Id="rId10" Type="http://schemas.openxmlformats.org/officeDocument/2006/relationships/hyperlink" Target="https://qaztourism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kaz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87</cp:revision>
  <dcterms:created xsi:type="dcterms:W3CDTF">2024-01-07T15:15:00Z</dcterms:created>
  <dcterms:modified xsi:type="dcterms:W3CDTF">2024-01-10T12:32:00Z</dcterms:modified>
</cp:coreProperties>
</file>